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36D" w:rsidRDefault="00AE236D" w:rsidP="00BD5778">
      <w:pPr>
        <w:ind w:left="2160" w:firstLine="720"/>
        <w:rPr>
          <w:b/>
        </w:rPr>
      </w:pPr>
      <w:r>
        <w:rPr>
          <w:b/>
        </w:rPr>
        <w:t>A History of the Trade</w:t>
      </w:r>
    </w:p>
    <w:p w:rsidR="003E2D42" w:rsidRDefault="003E2D42" w:rsidP="000D5EAD">
      <w:pPr>
        <w:rPr>
          <w:b/>
        </w:rPr>
      </w:pPr>
    </w:p>
    <w:p w:rsidR="00BD5778" w:rsidRDefault="00BD5778" w:rsidP="000D5EAD">
      <w:pPr>
        <w:rPr>
          <w:b/>
          <w:bCs/>
        </w:rPr>
      </w:pPr>
    </w:p>
    <w:p w:rsidR="009D16E1" w:rsidRDefault="009D16E1" w:rsidP="000D5EAD">
      <w:pPr>
        <w:rPr>
          <w:b/>
          <w:bCs/>
        </w:rPr>
      </w:pPr>
      <w:r w:rsidRPr="009D16E1">
        <w:rPr>
          <w:b/>
          <w:bCs/>
        </w:rPr>
        <w:t>An Era of Forced Migration</w:t>
      </w:r>
    </w:p>
    <w:p w:rsidR="00BD5778" w:rsidRPr="009D16E1" w:rsidRDefault="00BD5778" w:rsidP="000D5EAD">
      <w:pPr>
        <w:rPr>
          <w:b/>
          <w:bCs/>
        </w:rPr>
      </w:pPr>
    </w:p>
    <w:p w:rsidR="0004599E" w:rsidRDefault="0004599E" w:rsidP="000D5EAD">
      <w:pPr>
        <w:spacing w:after="120"/>
      </w:pPr>
      <w:r>
        <w:t>Between the early 1500s and 1867, at least 12.5 million men, women and children were deported from Africa to be enslaved in the Americas</w:t>
      </w:r>
      <w:r w:rsidR="009D16E1">
        <w:t>. While close to two</w:t>
      </w:r>
      <w:r w:rsidR="00745D5B">
        <w:t xml:space="preserve"> million </w:t>
      </w:r>
      <w:r>
        <w:t>died during the voyage</w:t>
      </w:r>
      <w:r w:rsidR="00AE236D">
        <w:t xml:space="preserve"> across the Atlantic Ocean</w:t>
      </w:r>
      <w:r w:rsidR="00745D5B">
        <w:t>,</w:t>
      </w:r>
      <w:r>
        <w:t xml:space="preserve"> 10.7 mill</w:t>
      </w:r>
      <w:r w:rsidR="00AE236D">
        <w:t>ion reached destinations which included most</w:t>
      </w:r>
      <w:r>
        <w:t xml:space="preserve"> Caribbean</w:t>
      </w:r>
      <w:r w:rsidR="00AE236D">
        <w:t xml:space="preserve"> </w:t>
      </w:r>
      <w:r w:rsidR="00BD5778">
        <w:t>islands; all</w:t>
      </w:r>
      <w:r>
        <w:t xml:space="preserve"> the countries of South and Central America, Mexico</w:t>
      </w:r>
      <w:r w:rsidR="00AE236D">
        <w:t>,</w:t>
      </w:r>
      <w:r>
        <w:t xml:space="preserve"> and the United States. Theirs</w:t>
      </w:r>
      <w:r w:rsidR="00AE236D">
        <w:t xml:space="preserve"> was a massive forced migration.</w:t>
      </w:r>
      <w:r>
        <w:t xml:space="preserve"> </w:t>
      </w:r>
      <w:r w:rsidR="00AE236D">
        <w:t>Between</w:t>
      </w:r>
      <w:r>
        <w:t xml:space="preserve"> 1492 </w:t>
      </w:r>
      <w:r w:rsidR="00AE236D">
        <w:t>and</w:t>
      </w:r>
      <w:r>
        <w:t xml:space="preserve"> 1820, </w:t>
      </w:r>
      <w:r w:rsidR="00AE236D">
        <w:t>out of every five</w:t>
      </w:r>
      <w:r>
        <w:t xml:space="preserve"> persons who reached the New World</w:t>
      </w:r>
      <w:r w:rsidR="00AE236D">
        <w:t>, four were African</w:t>
      </w:r>
      <w:r w:rsidR="00745D5B">
        <w:t>;</w:t>
      </w:r>
      <w:r>
        <w:t xml:space="preserve"> only one </w:t>
      </w:r>
      <w:r w:rsidR="009D16E1">
        <w:t xml:space="preserve">out of five </w:t>
      </w:r>
      <w:r w:rsidR="00AE236D">
        <w:t>was</w:t>
      </w:r>
      <w:r>
        <w:t xml:space="preserve"> European. </w:t>
      </w:r>
    </w:p>
    <w:p w:rsidR="0004599E" w:rsidRDefault="0004599E" w:rsidP="000D5EAD">
      <w:pPr>
        <w:spacing w:after="120"/>
        <w:ind w:firstLine="360"/>
      </w:pPr>
      <w:r>
        <w:rPr>
          <w:color w:val="000000"/>
        </w:rPr>
        <w:t xml:space="preserve">The brutal deportation of millions of Africans was a terrible </w:t>
      </w:r>
      <w:r w:rsidR="00DF0048">
        <w:rPr>
          <w:color w:val="000000"/>
        </w:rPr>
        <w:t>demographic, social, political, economic and cultural loss for the continent</w:t>
      </w:r>
      <w:r w:rsidR="00745D5B">
        <w:rPr>
          <w:color w:val="000000"/>
        </w:rPr>
        <w:t xml:space="preserve"> of Africa</w:t>
      </w:r>
      <w:r w:rsidR="009D16E1">
        <w:rPr>
          <w:color w:val="000000"/>
        </w:rPr>
        <w:t>. In fact, this massive loss</w:t>
      </w:r>
      <w:r w:rsidR="00DF0048">
        <w:rPr>
          <w:color w:val="000000"/>
        </w:rPr>
        <w:t xml:space="preserve"> contributed to </w:t>
      </w:r>
      <w:r w:rsidR="009D16E1">
        <w:rPr>
          <w:color w:val="000000"/>
        </w:rPr>
        <w:t>the continent’s</w:t>
      </w:r>
      <w:r w:rsidR="00DF0048">
        <w:rPr>
          <w:color w:val="000000"/>
        </w:rPr>
        <w:t xml:space="preserve"> weakening. F</w:t>
      </w:r>
      <w:r>
        <w:rPr>
          <w:color w:val="000000"/>
        </w:rPr>
        <w:t>or the victimized individuals, families and communities</w:t>
      </w:r>
      <w:r w:rsidR="00DF0048">
        <w:rPr>
          <w:color w:val="000000"/>
        </w:rPr>
        <w:t>, it was a horrific experience</w:t>
      </w:r>
      <w:r>
        <w:rPr>
          <w:color w:val="000000"/>
        </w:rPr>
        <w:t xml:space="preserve">. </w:t>
      </w:r>
      <w:r w:rsidR="00DF0048">
        <w:rPr>
          <w:color w:val="000000"/>
        </w:rPr>
        <w:t>In</w:t>
      </w:r>
      <w:r>
        <w:rPr>
          <w:color w:val="000000"/>
        </w:rPr>
        <w:t xml:space="preserve"> contrast, </w:t>
      </w:r>
      <w:r w:rsidR="00DF0048">
        <w:rPr>
          <w:color w:val="000000"/>
        </w:rPr>
        <w:t>three centuries of African enslavement brought</w:t>
      </w:r>
      <w:r>
        <w:rPr>
          <w:color w:val="000000"/>
        </w:rPr>
        <w:t xml:space="preserve"> immense benefi</w:t>
      </w:r>
      <w:r w:rsidR="00DF0048">
        <w:rPr>
          <w:color w:val="000000"/>
        </w:rPr>
        <w:t>t</w:t>
      </w:r>
      <w:r>
        <w:rPr>
          <w:color w:val="000000"/>
        </w:rPr>
        <w:t xml:space="preserve"> to the economic development of the Americas and Western Europe</w:t>
      </w:r>
      <w:r w:rsidR="00DF0048">
        <w:rPr>
          <w:color w:val="000000"/>
        </w:rPr>
        <w:t xml:space="preserve">. </w:t>
      </w:r>
      <w:r w:rsidR="009D16E1">
        <w:rPr>
          <w:color w:val="000000"/>
        </w:rPr>
        <w:t>This massive influx of</w:t>
      </w:r>
      <w:r w:rsidR="00DF0048">
        <w:rPr>
          <w:color w:val="000000"/>
        </w:rPr>
        <w:t xml:space="preserve"> free labor </w:t>
      </w:r>
      <w:r>
        <w:rPr>
          <w:color w:val="000000"/>
        </w:rPr>
        <w:t xml:space="preserve">laid the foundations </w:t>
      </w:r>
      <w:r w:rsidR="009D16E1">
        <w:rPr>
          <w:color w:val="000000"/>
        </w:rPr>
        <w:t>for</w:t>
      </w:r>
      <w:r>
        <w:rPr>
          <w:color w:val="000000"/>
        </w:rPr>
        <w:t xml:space="preserve"> the modern </w:t>
      </w:r>
      <w:r w:rsidR="001B79FE">
        <w:rPr>
          <w:color w:val="000000"/>
        </w:rPr>
        <w:t xml:space="preserve">capitalist </w:t>
      </w:r>
      <w:r>
        <w:rPr>
          <w:color w:val="000000"/>
        </w:rPr>
        <w:t xml:space="preserve">world. </w:t>
      </w:r>
    </w:p>
    <w:p w:rsidR="0004599E" w:rsidRPr="00F05F09" w:rsidRDefault="0004599E" w:rsidP="000D5EAD">
      <w:pPr>
        <w:ind w:firstLine="360"/>
      </w:pPr>
      <w:r w:rsidRPr="00F05F09">
        <w:tab/>
      </w:r>
    </w:p>
    <w:p w:rsidR="00BD5778" w:rsidRDefault="0004599E" w:rsidP="000D5EAD">
      <w:pPr>
        <w:rPr>
          <w:b/>
        </w:rPr>
      </w:pPr>
      <w:r>
        <w:rPr>
          <w:b/>
        </w:rPr>
        <w:t>Africa</w:t>
      </w:r>
      <w:r w:rsidR="00AE236D">
        <w:rPr>
          <w:b/>
        </w:rPr>
        <w:t>n</w:t>
      </w:r>
      <w:r w:rsidR="000D5EAD">
        <w:rPr>
          <w:b/>
        </w:rPr>
        <w:t xml:space="preserve"> Strategies</w:t>
      </w:r>
    </w:p>
    <w:p w:rsidR="0004599E" w:rsidRDefault="000D5EAD" w:rsidP="000D5EAD">
      <w:pPr>
        <w:rPr>
          <w:b/>
        </w:rPr>
      </w:pPr>
      <w:r>
        <w:rPr>
          <w:b/>
        </w:rPr>
        <w:t xml:space="preserve"> </w:t>
      </w:r>
    </w:p>
    <w:p w:rsidR="0004599E" w:rsidRDefault="0004599E" w:rsidP="000D5EAD">
      <w:pPr>
        <w:spacing w:after="120"/>
      </w:pPr>
      <w:r w:rsidRPr="006A650B">
        <w:t>Faced with destructive raids, wars and kidnapping, African</w:t>
      </w:r>
      <w:r>
        <w:t>s devised numerous strategies to protect and defend themselves from the slave trade, and to attack it. They abandoned vulnerable areas and rel</w:t>
      </w:r>
      <w:r w:rsidR="00FB29AE">
        <w:t>ocated in hard-to-reach places</w:t>
      </w:r>
      <w:r w:rsidR="00FB7F52">
        <w:t xml:space="preserve">. They </w:t>
      </w:r>
      <w:r>
        <w:t>surrounded their towns with ramparts and ditches covered</w:t>
      </w:r>
      <w:r w:rsidR="00FB29AE">
        <w:t xml:space="preserve"> with spikes</w:t>
      </w:r>
      <w:r w:rsidR="00FB7F52">
        <w:t>.</w:t>
      </w:r>
      <w:r>
        <w:t xml:space="preserve"> </w:t>
      </w:r>
      <w:r w:rsidR="00FB7F52">
        <w:t xml:space="preserve">They </w:t>
      </w:r>
      <w:r>
        <w:t>built villages behind dunes or close to the sea or the woods to escape raids more easily.</w:t>
      </w:r>
      <w:r w:rsidRPr="006A650B">
        <w:t xml:space="preserve"> </w:t>
      </w:r>
      <w:r>
        <w:t xml:space="preserve">They posted sentinels and organized militias </w:t>
      </w:r>
      <w:r w:rsidR="00FB7F52">
        <w:t>and work teams for protection. So</w:t>
      </w:r>
      <w:r>
        <w:t xml:space="preserve">me populations killed indiscriminately anyone who ventured close to their territory so as to discourage any incursion. Young men attacked caravans and slave pens to free the captives; and burned down slave ships and Europeans’ warehouses. </w:t>
      </w:r>
    </w:p>
    <w:p w:rsidR="00BD5778" w:rsidRDefault="009D16E1" w:rsidP="000D5EAD">
      <w:pPr>
        <w:spacing w:after="120"/>
        <w:ind w:firstLine="360"/>
      </w:pPr>
      <w:r>
        <w:t>In some regions of Africa, a</w:t>
      </w:r>
      <w:r w:rsidR="0004599E">
        <w:t>s a French trader wrote in 1785, as soon as the locals approached the European boats</w:t>
      </w:r>
      <w:r w:rsidR="00FB7F52">
        <w:t>,</w:t>
      </w:r>
      <w:r w:rsidR="0004599E">
        <w:t xml:space="preserve"> “the crew is ordered to take up arms, the cannons are aimed, and the fuses are lighted . . . One must, without any hesitation, shoot at them and not spare them. The loss of the vessel and the life of the crew are at stake.” And when everything else had failed and whenever feasible, relatives pooled resources to buy back the freedom of loved ones held on the coast; and captives revolted in the barracoons</w:t>
      </w:r>
      <w:r w:rsidR="00FB7F52">
        <w:t xml:space="preserve"> (slave pens)</w:t>
      </w:r>
      <w:r w:rsidR="0004599E">
        <w:t>.</w:t>
      </w:r>
      <w:r w:rsidR="0004599E" w:rsidRPr="00664015">
        <w:t xml:space="preserve"> </w:t>
      </w:r>
    </w:p>
    <w:p w:rsidR="0004599E" w:rsidRDefault="0004599E" w:rsidP="000D5EAD">
      <w:pPr>
        <w:spacing w:after="120"/>
        <w:ind w:firstLine="360"/>
      </w:pPr>
      <w:r>
        <w:lastRenderedPageBreak/>
        <w:t xml:space="preserve">The fortification of the forts and barracoons </w:t>
      </w:r>
      <w:r w:rsidR="009D16E1">
        <w:t>dotting</w:t>
      </w:r>
      <w:r>
        <w:t xml:space="preserve"> the African coast at</w:t>
      </w:r>
      <w:r w:rsidR="00FB7F52">
        <w:t>tested</w:t>
      </w:r>
      <w:r>
        <w:t xml:space="preserve"> </w:t>
      </w:r>
      <w:r w:rsidR="00FB7F52">
        <w:t>to</w:t>
      </w:r>
      <w:r>
        <w:t xml:space="preserve"> the Europeans’ anxiety. </w:t>
      </w:r>
      <w:r w:rsidR="009D16E1">
        <w:t>T</w:t>
      </w:r>
      <w:r>
        <w:t>hey had to protect themselves</w:t>
      </w:r>
      <w:r w:rsidR="009D16E1">
        <w:t>, an official explained,</w:t>
      </w:r>
      <w:r>
        <w:t xml:space="preserve"> “from the foreign vessels and from the Negroes living in the country.” </w:t>
      </w:r>
    </w:p>
    <w:p w:rsidR="0004599E" w:rsidRDefault="0004599E" w:rsidP="000D5EAD">
      <w:pPr>
        <w:spacing w:after="120"/>
        <w:ind w:firstLine="360"/>
      </w:pPr>
      <w:r>
        <w:t>While traders and rulers participated in the slave trade f</w:t>
      </w:r>
      <w:r w:rsidR="00FB7F52">
        <w:t xml:space="preserve">or personal gains, some Africans </w:t>
      </w:r>
      <w:r>
        <w:t>engaged in it in order to acquire firearms or iron bars with which they forged the weapons and tools necessary to defend themselves</w:t>
      </w:r>
      <w:r w:rsidR="00FB7F52">
        <w:t>—</w:t>
      </w:r>
      <w:r>
        <w:t>and sometimes</w:t>
      </w:r>
      <w:r w:rsidR="00FB7F52">
        <w:t>, to</w:t>
      </w:r>
      <w:r>
        <w:t xml:space="preserve"> attack the raiders and slavers. </w:t>
      </w:r>
    </w:p>
    <w:p w:rsidR="00BD5778" w:rsidRDefault="00BD5778" w:rsidP="000D5EAD"/>
    <w:p w:rsidR="00B6288C" w:rsidRDefault="00B6288C" w:rsidP="000D5EAD">
      <w:pPr>
        <w:rPr>
          <w:b/>
          <w:bCs/>
        </w:rPr>
      </w:pPr>
      <w:r w:rsidRPr="00B6288C">
        <w:rPr>
          <w:b/>
          <w:bCs/>
        </w:rPr>
        <w:t>Demography of African Slavery</w:t>
      </w:r>
    </w:p>
    <w:p w:rsidR="00BD5778" w:rsidRPr="00B6288C" w:rsidRDefault="00BD5778" w:rsidP="000D5EAD">
      <w:pPr>
        <w:rPr>
          <w:b/>
          <w:bCs/>
        </w:rPr>
      </w:pPr>
    </w:p>
    <w:p w:rsidR="0004599E" w:rsidRDefault="0004599E" w:rsidP="000D5EAD">
      <w:r>
        <w:t>Most captives who entered the Atlantic world were prisoners of war and refu</w:t>
      </w:r>
      <w:r w:rsidR="00FB7F52">
        <w:t>gees. O</w:t>
      </w:r>
      <w:r>
        <w:t>thers were victims of kidnapping</w:t>
      </w:r>
      <w:r w:rsidR="00FB7F52">
        <w:t>.</w:t>
      </w:r>
      <w:r>
        <w:t xml:space="preserve"> </w:t>
      </w:r>
      <w:r w:rsidR="00FB7F52">
        <w:t>A</w:t>
      </w:r>
      <w:r>
        <w:t xml:space="preserve"> minority was condemned to enslavement for a variety of alleged crimes. The vast majority</w:t>
      </w:r>
      <w:r w:rsidR="00B6288C">
        <w:t xml:space="preserve"> of captives (</w:t>
      </w:r>
      <w:r>
        <w:t>65</w:t>
      </w:r>
      <w:r w:rsidR="00BD5778">
        <w:t>%)</w:t>
      </w:r>
      <w:r w:rsidR="00B6288C">
        <w:t xml:space="preserve"> </w:t>
      </w:r>
      <w:r w:rsidR="00FB7F52">
        <w:t>were</w:t>
      </w:r>
      <w:r>
        <w:t xml:space="preserve"> </w:t>
      </w:r>
      <w:r w:rsidRPr="00F4161D">
        <w:t>m</w:t>
      </w:r>
      <w:r>
        <w:t>ales</w:t>
      </w:r>
      <w:r w:rsidR="000D5EAD">
        <w:t xml:space="preserve">; </w:t>
      </w:r>
      <w:r w:rsidRPr="00F4161D">
        <w:t>21</w:t>
      </w:r>
      <w:r w:rsidR="00FB7F52">
        <w:t>%</w:t>
      </w:r>
      <w:r w:rsidRPr="00F4161D">
        <w:t xml:space="preserve"> </w:t>
      </w:r>
      <w:r>
        <w:t xml:space="preserve">were </w:t>
      </w:r>
      <w:r w:rsidRPr="00F4161D">
        <w:t>children</w:t>
      </w:r>
      <w:r>
        <w:t xml:space="preserve"> under </w:t>
      </w:r>
      <w:r w:rsidR="00B6288C">
        <w:t>fifteen years of age</w:t>
      </w:r>
      <w:r>
        <w:t>. Almost half the captives</w:t>
      </w:r>
      <w:r w:rsidR="00B6288C">
        <w:t xml:space="preserve"> (</w:t>
      </w:r>
      <w:r w:rsidR="00FB7F52">
        <w:t>5.7 million</w:t>
      </w:r>
      <w:r w:rsidR="00B6288C">
        <w:t>)</w:t>
      </w:r>
      <w:r w:rsidR="00FB7F52">
        <w:t xml:space="preserve"> </w:t>
      </w:r>
      <w:r>
        <w:t>originated in We</w:t>
      </w:r>
      <w:r w:rsidR="00912E5F">
        <w:t>st Central Africa (Congo/Angola</w:t>
      </w:r>
      <w:r>
        <w:t>)</w:t>
      </w:r>
      <w:r w:rsidR="00912E5F">
        <w:t>. Two</w:t>
      </w:r>
      <w:r>
        <w:t xml:space="preserve"> million people were transported from the </w:t>
      </w:r>
      <w:r w:rsidR="00912E5F">
        <w:t>Gulf of Benin (Benin/Western Nigeria</w:t>
      </w:r>
      <w:r>
        <w:t>)</w:t>
      </w:r>
      <w:r w:rsidR="00912E5F">
        <w:t>,</w:t>
      </w:r>
      <w:r>
        <w:t xml:space="preserve"> 1.6 million from the </w:t>
      </w:r>
      <w:r w:rsidR="00912E5F">
        <w:t>Gulf</w:t>
      </w:r>
      <w:r>
        <w:t xml:space="preserve"> of B</w:t>
      </w:r>
      <w:r w:rsidR="00912E5F">
        <w:t>iafra (eastern Nigeria/Cameroon</w:t>
      </w:r>
      <w:r>
        <w:t>)</w:t>
      </w:r>
      <w:r w:rsidR="00912E5F">
        <w:t>,</w:t>
      </w:r>
      <w:r>
        <w:t xml:space="preserve"> 1.4 million from the area that stretched from Senegal to the Ivory </w:t>
      </w:r>
      <w:r w:rsidR="00912E5F">
        <w:t>Coast,</w:t>
      </w:r>
      <w:r>
        <w:t xml:space="preserve"> and 1.2 mil</w:t>
      </w:r>
      <w:r w:rsidR="00912E5F">
        <w:t>lion from the Gold Coast (Ghana</w:t>
      </w:r>
      <w:r>
        <w:t>)</w:t>
      </w:r>
      <w:r w:rsidR="00912E5F">
        <w:t>.</w:t>
      </w:r>
      <w:r>
        <w:t xml:space="preserve"> More than half a million </w:t>
      </w:r>
      <w:r w:rsidR="00912E5F">
        <w:t xml:space="preserve">captives </w:t>
      </w:r>
      <w:r>
        <w:t xml:space="preserve">originated in Madagascar and Mozambique in eastern Africa. </w:t>
      </w:r>
    </w:p>
    <w:p w:rsidR="00912E5F" w:rsidRPr="00912E5F" w:rsidRDefault="00912E5F" w:rsidP="000D5EAD">
      <w:pPr>
        <w:ind w:firstLine="720"/>
      </w:pPr>
    </w:p>
    <w:p w:rsidR="0004599E" w:rsidRDefault="0004599E" w:rsidP="000D5EAD">
      <w:pPr>
        <w:rPr>
          <w:b/>
        </w:rPr>
      </w:pPr>
      <w:r>
        <w:rPr>
          <w:b/>
        </w:rPr>
        <w:t>The Middle Passage</w:t>
      </w:r>
    </w:p>
    <w:p w:rsidR="00BD5778" w:rsidRDefault="00BD5778" w:rsidP="000D5EAD">
      <w:pPr>
        <w:rPr>
          <w:b/>
        </w:rPr>
      </w:pPr>
    </w:p>
    <w:p w:rsidR="000D5EAD" w:rsidRDefault="0004599E" w:rsidP="000D5EAD">
      <w:pPr>
        <w:spacing w:after="120"/>
      </w:pPr>
      <w:r>
        <w:t xml:space="preserve">The journey </w:t>
      </w:r>
      <w:r w:rsidR="000D5EAD">
        <w:t xml:space="preserve">across the Atlantic Ocean </w:t>
      </w:r>
      <w:r>
        <w:t>to the Americas</w:t>
      </w:r>
      <w:r w:rsidR="000D5EAD">
        <w:t>—often called “The Middle Passage”—</w:t>
      </w:r>
      <w:r>
        <w:t xml:space="preserve">was a </w:t>
      </w:r>
      <w:r w:rsidR="001B79FE">
        <w:t>horrendous</w:t>
      </w:r>
      <w:r>
        <w:t xml:space="preserve"> experience. </w:t>
      </w:r>
      <w:r w:rsidR="001B79FE">
        <w:t>As they climbed aboard the ships, m</w:t>
      </w:r>
      <w:r>
        <w:t xml:space="preserve">en, women </w:t>
      </w:r>
      <w:bookmarkStart w:id="0" w:name="_GoBack"/>
      <w:bookmarkEnd w:id="0"/>
      <w:r>
        <w:t>and children were forced to shed their clothes. They were transported naked on rough planks</w:t>
      </w:r>
      <w:r w:rsidR="001B79FE">
        <w:t xml:space="preserve"> and</w:t>
      </w:r>
      <w:r>
        <w:t xml:space="preserve"> the men were systematically shackled. Men, women, and children were held in different parts of the </w:t>
      </w:r>
      <w:r w:rsidR="00912E5F">
        <w:t xml:space="preserve">ships’ </w:t>
      </w:r>
      <w:r w:rsidR="001B79FE">
        <w:t>holds</w:t>
      </w:r>
      <w:r>
        <w:t xml:space="preserve">. </w:t>
      </w:r>
    </w:p>
    <w:p w:rsidR="00912E5F" w:rsidRDefault="0004599E" w:rsidP="00BD5778">
      <w:pPr>
        <w:spacing w:after="120"/>
      </w:pPr>
      <w:r>
        <w:t xml:space="preserve">Mahommah Baquaqua, </w:t>
      </w:r>
      <w:r w:rsidR="000D5EAD">
        <w:t xml:space="preserve">who was </w:t>
      </w:r>
      <w:r>
        <w:t xml:space="preserve">born in Benin and deported to Brazil, related </w:t>
      </w:r>
      <w:r w:rsidR="001B79FE">
        <w:t>his</w:t>
      </w:r>
      <w:r w:rsidR="00912E5F">
        <w:t xml:space="preserve"> awful experience:</w:t>
      </w:r>
      <w:r>
        <w:t xml:space="preserve"> </w:t>
      </w:r>
    </w:p>
    <w:p w:rsidR="0004599E" w:rsidRDefault="004C02EC" w:rsidP="000D5EAD">
      <w:pPr>
        <w:spacing w:after="120"/>
        <w:ind w:left="720" w:right="720"/>
      </w:pPr>
      <w:r>
        <w:t>“</w:t>
      </w:r>
      <w:r w:rsidR="0004599E" w:rsidRPr="003A0D1B">
        <w:t>We</w:t>
      </w:r>
      <w:r w:rsidR="0004599E">
        <w:t xml:space="preserve"> </w:t>
      </w:r>
      <w:r w:rsidR="0004599E" w:rsidRPr="003A0D1B">
        <w:t>were thrust into the hold of the vessel in a state of nudity, the males being crammed on one side and the females on the other; the hold was so low that we</w:t>
      </w:r>
      <w:r w:rsidR="0004599E">
        <w:t xml:space="preserve"> </w:t>
      </w:r>
      <w:r w:rsidR="0004599E" w:rsidRPr="003A0D1B">
        <w:t>could not stand up, but were obliged to crouch upon the floor or sit down; day and night were the same to us, sleep being denied</w:t>
      </w:r>
      <w:r w:rsidR="0004599E">
        <w:t xml:space="preserve"> </w:t>
      </w:r>
      <w:r w:rsidR="0004599E" w:rsidRPr="003A0D1B">
        <w:t>as from the confined position of our bodies, and we became desperate through suffering and fatigue.</w:t>
      </w:r>
      <w:r w:rsidR="0004599E">
        <w:t xml:space="preserve"> </w:t>
      </w:r>
      <w:r w:rsidR="0004599E" w:rsidRPr="003A0D1B">
        <w:t>Oh! the loathsomeness and filth of that horrible place will never be effaced from my memory</w:t>
      </w:r>
      <w:r>
        <w:t>”</w:t>
      </w:r>
      <w:r w:rsidR="00912E5F">
        <w:t>.</w:t>
      </w:r>
    </w:p>
    <w:p w:rsidR="00912E5F" w:rsidRDefault="001B79FE" w:rsidP="000D5EAD">
      <w:pPr>
        <w:spacing w:after="120"/>
        <w:ind w:firstLine="360"/>
      </w:pPr>
      <w:r>
        <w:t xml:space="preserve">The separation from family was agonizing. On the ship that took him to Cuba, a young man recalled, “All cried very much at going away from their home and friends, </w:t>
      </w:r>
      <w:r>
        <w:lastRenderedPageBreak/>
        <w:t xml:space="preserve">some of them saying they would kill themselves.” Suffering from thirst and hunger, captives lived in appalling conditions. </w:t>
      </w:r>
      <w:r w:rsidR="0004599E">
        <w:t>Scurvy, dysentery and smallpox were rampant</w:t>
      </w:r>
      <w:r w:rsidR="00912E5F">
        <w:t>,</w:t>
      </w:r>
      <w:r w:rsidR="0004599E">
        <w:t xml:space="preserve"> and the mortality rate was about 20 percent. People were routinely brutalized, “</w:t>
      </w:r>
      <w:r w:rsidR="0004599E" w:rsidRPr="003A0D1B">
        <w:t>When any one of us became refractory,</w:t>
      </w:r>
      <w:r w:rsidR="0004599E">
        <w:t>” Baquaqua</w:t>
      </w:r>
      <w:r w:rsidR="00912E5F">
        <w:t xml:space="preserve"> recalled</w:t>
      </w:r>
      <w:r w:rsidR="0004599E">
        <w:t>,</w:t>
      </w:r>
      <w:r w:rsidR="0004599E" w:rsidRPr="003A0D1B">
        <w:t xml:space="preserve"> </w:t>
      </w:r>
      <w:r w:rsidR="0004599E">
        <w:t>“</w:t>
      </w:r>
      <w:r w:rsidR="0004599E" w:rsidRPr="003A0D1B">
        <w:t>his flesh was cut with a knife, and pepper or vinegar was rubbed in to make him peaceable</w:t>
      </w:r>
      <w:r w:rsidR="0004599E">
        <w:t>.” Despite the use of shackles, whips, cannons, firearms, and repression that often took sadistic forms, acts of resistance and attacks are estimate</w:t>
      </w:r>
      <w:r w:rsidR="00912E5F">
        <w:t>d to have taken place aboard 10% of the ships – that is, on</w:t>
      </w:r>
      <w:r w:rsidR="0004599E">
        <w:t xml:space="preserve"> more than 3,500</w:t>
      </w:r>
      <w:r w:rsidR="00B6288C">
        <w:t xml:space="preserve"> ships</w:t>
      </w:r>
      <w:r w:rsidR="0004599E">
        <w:t>. A ship captain revealed that when men had revolted on his ship</w:t>
      </w:r>
      <w:r w:rsidR="00912E5F">
        <w:t>,</w:t>
      </w:r>
      <w:r w:rsidR="0004599E">
        <w:t xml:space="preserve"> they </w:t>
      </w:r>
      <w:r w:rsidR="00912E5F">
        <w:t>asked him</w:t>
      </w:r>
      <w:r w:rsidR="0004599E">
        <w:t xml:space="preserve"> </w:t>
      </w:r>
      <w:r w:rsidR="0004599E" w:rsidRPr="00E0299A">
        <w:t>“</w:t>
      </w:r>
      <w:r w:rsidR="0004599E" w:rsidRPr="00E0299A">
        <w:rPr>
          <w:iCs/>
        </w:rPr>
        <w:t xml:space="preserve">what business </w:t>
      </w:r>
      <w:r w:rsidR="00912E5F">
        <w:rPr>
          <w:iCs/>
        </w:rPr>
        <w:t>[I]</w:t>
      </w:r>
      <w:r w:rsidR="0004599E" w:rsidRPr="00E0299A">
        <w:rPr>
          <w:iCs/>
        </w:rPr>
        <w:t xml:space="preserve"> had to carry them from their country. They had wives and children, whom they wanted to be with</w:t>
      </w:r>
      <w:r w:rsidR="0004599E" w:rsidRPr="00E0299A">
        <w:t>.”</w:t>
      </w:r>
      <w:r w:rsidR="0004599E">
        <w:t xml:space="preserve"> Revolts resulted in the estimated deaths of 100,000</w:t>
      </w:r>
      <w:r w:rsidR="0004599E">
        <w:rPr>
          <w:i/>
        </w:rPr>
        <w:t xml:space="preserve"> </w:t>
      </w:r>
      <w:r w:rsidR="0004599E" w:rsidRPr="004F050E">
        <w:t>Africans</w:t>
      </w:r>
      <w:r w:rsidR="0004599E">
        <w:t>; and</w:t>
      </w:r>
      <w:r w:rsidR="0004599E" w:rsidRPr="004F050E">
        <w:t xml:space="preserve"> 18</w:t>
      </w:r>
      <w:r w:rsidR="00912E5F">
        <w:t>%</w:t>
      </w:r>
      <w:r w:rsidR="0004599E" w:rsidRPr="004F050E">
        <w:t xml:space="preserve"> of the costs incurred on slave ships were due to security measures.</w:t>
      </w:r>
      <w:r w:rsidR="0004599E">
        <w:t xml:space="preserve"> </w:t>
      </w:r>
    </w:p>
    <w:p w:rsidR="0004599E" w:rsidRDefault="001B79FE" w:rsidP="000D5EAD">
      <w:pPr>
        <w:spacing w:after="120"/>
        <w:ind w:firstLine="720"/>
      </w:pPr>
      <w:r>
        <w:t>The crossing lasted an average of seventy days.</w:t>
      </w:r>
      <w:r w:rsidR="00912E5F">
        <w:t xml:space="preserve"> </w:t>
      </w:r>
      <w:r w:rsidR="0004599E">
        <w:t>The Middle Passage was so brutal that u</w:t>
      </w:r>
      <w:r w:rsidR="0004599E" w:rsidRPr="003A0D1B">
        <w:t xml:space="preserve">pon arrival, </w:t>
      </w:r>
      <w:r w:rsidR="0004599E">
        <w:t>Baquaqua</w:t>
      </w:r>
      <w:r w:rsidR="0004599E" w:rsidRPr="003A0D1B">
        <w:t xml:space="preserve"> stressed, </w:t>
      </w:r>
      <w:r w:rsidR="00BD5778" w:rsidRPr="003A0D1B">
        <w:t>“I</w:t>
      </w:r>
      <w:r w:rsidR="0004599E" w:rsidRPr="003A0D1B">
        <w:t xml:space="preserve"> felt thankful to Providence that I was once more permitted to breathe pure air, the thought of which almost absorbed</w:t>
      </w:r>
      <w:r w:rsidR="0004599E">
        <w:t xml:space="preserve"> </w:t>
      </w:r>
      <w:r w:rsidR="0004599E" w:rsidRPr="003A0D1B">
        <w:t>every other. I cared but little then that I was a slave, having escaped the ship was all I thought about.”</w:t>
      </w:r>
    </w:p>
    <w:p w:rsidR="00BD5778" w:rsidRDefault="00BD5778" w:rsidP="003E2D42">
      <w:pPr>
        <w:rPr>
          <w:b/>
        </w:rPr>
      </w:pPr>
    </w:p>
    <w:p w:rsidR="000D5EAD" w:rsidRDefault="003E2D42" w:rsidP="003E2D42">
      <w:pPr>
        <w:rPr>
          <w:b/>
        </w:rPr>
      </w:pPr>
      <w:r>
        <w:rPr>
          <w:b/>
        </w:rPr>
        <w:t>T</w:t>
      </w:r>
      <w:r w:rsidR="0004599E" w:rsidRPr="00B52543">
        <w:rPr>
          <w:b/>
        </w:rPr>
        <w:t>he Americas</w:t>
      </w:r>
    </w:p>
    <w:p w:rsidR="00BD5778" w:rsidRDefault="00BD5778" w:rsidP="003E2D42">
      <w:pPr>
        <w:rPr>
          <w:b/>
        </w:rPr>
      </w:pPr>
    </w:p>
    <w:p w:rsidR="00912E5F" w:rsidRPr="000D5EAD" w:rsidRDefault="0004599E" w:rsidP="003E2D42">
      <w:pPr>
        <w:spacing w:after="120"/>
        <w:rPr>
          <w:b/>
        </w:rPr>
      </w:pPr>
      <w:r>
        <w:t>The Transatlantic slave trade sp</w:t>
      </w:r>
      <w:r w:rsidR="00912E5F">
        <w:t>anned 366 years.</w:t>
      </w:r>
      <w:r>
        <w:t xml:space="preserve"> </w:t>
      </w:r>
      <w:r w:rsidR="00912E5F">
        <w:t xml:space="preserve">In 1501, </w:t>
      </w:r>
      <w:r>
        <w:t>Africans arriving from Spain</w:t>
      </w:r>
      <w:r w:rsidR="00912E5F">
        <w:t xml:space="preserve"> – </w:t>
      </w:r>
      <w:r w:rsidR="001B79FE">
        <w:t>whe</w:t>
      </w:r>
      <w:r w:rsidR="00912E5F">
        <w:t xml:space="preserve">re they had first been enslaved – </w:t>
      </w:r>
      <w:r>
        <w:t>were introduced into the island of Hispaniola (Haiti/Dominican Republic)</w:t>
      </w:r>
      <w:r w:rsidR="00912E5F">
        <w:t>.</w:t>
      </w:r>
      <w:r>
        <w:t xml:space="preserve"> </w:t>
      </w:r>
      <w:r w:rsidR="00912E5F">
        <w:t>T</w:t>
      </w:r>
      <w:r>
        <w:t xml:space="preserve">he last slave ship sailed into Cuba in 1867. </w:t>
      </w:r>
    </w:p>
    <w:p w:rsidR="0004599E" w:rsidRDefault="0004599E" w:rsidP="003E2D42">
      <w:pPr>
        <w:spacing w:after="120"/>
        <w:ind w:firstLine="360"/>
      </w:pPr>
      <w:r>
        <w:t>Of the 10.7 million African</w:t>
      </w:r>
      <w:r w:rsidR="00912E5F">
        <w:t xml:space="preserve"> captive</w:t>
      </w:r>
      <w:r>
        <w:t xml:space="preserve">s who </w:t>
      </w:r>
      <w:r w:rsidR="00912E5F">
        <w:t>survived the voyage</w:t>
      </w:r>
      <w:r>
        <w:t xml:space="preserve"> to </w:t>
      </w:r>
      <w:r w:rsidR="00912E5F">
        <w:t xml:space="preserve">the New World, 95% </w:t>
      </w:r>
      <w:r>
        <w:t>disembarked in the Caribbean and South America. Brazil</w:t>
      </w:r>
      <w:r w:rsidR="00D457D3">
        <w:t xml:space="preserve"> received almost half: 4.9 million. T</w:t>
      </w:r>
      <w:r>
        <w:t>he British Caribbean</w:t>
      </w:r>
      <w:r w:rsidR="00D457D3">
        <w:t xml:space="preserve"> received </w:t>
      </w:r>
      <w:r>
        <w:t>2.4 million Africans</w:t>
      </w:r>
      <w:r w:rsidR="00D457D3">
        <w:t>.</w:t>
      </w:r>
      <w:r>
        <w:t xml:space="preserve"> (Jamaica alone</w:t>
      </w:r>
      <w:r w:rsidR="00D457D3">
        <w:t xml:space="preserve"> received</w:t>
      </w:r>
      <w:r>
        <w:t xml:space="preserve"> 1.02 million</w:t>
      </w:r>
      <w:r w:rsidR="00D457D3">
        <w:t>.</w:t>
      </w:r>
      <w:r>
        <w:t xml:space="preserve">) </w:t>
      </w:r>
      <w:r w:rsidR="00D457D3">
        <w:t>T</w:t>
      </w:r>
      <w:r>
        <w:t>he Spanish colonies</w:t>
      </w:r>
      <w:r w:rsidR="00D457D3">
        <w:t xml:space="preserve"> received</w:t>
      </w:r>
      <w:r>
        <w:t xml:space="preserve"> 1.3 </w:t>
      </w:r>
      <w:r w:rsidR="00D457D3">
        <w:t xml:space="preserve">million, with 779,000 of those disembarking in Cuba. </w:t>
      </w:r>
      <w:r>
        <w:t>About 390,000 African</w:t>
      </w:r>
      <w:r w:rsidR="00D457D3">
        <w:t>s (less than 4% of the total arrivals)</w:t>
      </w:r>
      <w:r>
        <w:t xml:space="preserve"> landed in</w:t>
      </w:r>
      <w:r w:rsidR="00D457D3">
        <w:t xml:space="preserve"> what became the United States – </w:t>
      </w:r>
      <w:r>
        <w:t xml:space="preserve">which means that Barbados </w:t>
      </w:r>
      <w:r w:rsidR="00D457D3">
        <w:t>received more Africans (493,000</w:t>
      </w:r>
      <w:r>
        <w:t>) and that almost twice as many arrived in St. Domingue</w:t>
      </w:r>
      <w:r w:rsidR="00D457D3">
        <w:t xml:space="preserve"> than arrived in what is now the US</w:t>
      </w:r>
      <w:r w:rsidR="001B79FE">
        <w:t>.</w:t>
      </w:r>
    </w:p>
    <w:p w:rsidR="0004599E" w:rsidRDefault="0004599E" w:rsidP="003E2D42">
      <w:pPr>
        <w:spacing w:after="120"/>
        <w:ind w:firstLine="360"/>
      </w:pPr>
      <w:r>
        <w:t>Only in the United States did the enslaved populati</w:t>
      </w:r>
      <w:r w:rsidR="00D457D3">
        <w:t xml:space="preserve">on increase through births. Everywhere else, it decreased or stagnated – being </w:t>
      </w:r>
      <w:r>
        <w:t xml:space="preserve">augmented only through continued arrivals of Africans. For example, </w:t>
      </w:r>
      <w:r w:rsidR="00D457D3">
        <w:t>while</w:t>
      </w:r>
      <w:r>
        <w:t xml:space="preserve"> French St</w:t>
      </w:r>
      <w:r w:rsidR="001B79FE">
        <w:t>.</w:t>
      </w:r>
      <w:r>
        <w:t xml:space="preserve"> Domingue (which became Haiti</w:t>
      </w:r>
      <w:r w:rsidR="00D457D3">
        <w:t xml:space="preserve"> in 1804) had received nearly</w:t>
      </w:r>
      <w:r>
        <w:t xml:space="preserve"> 774,000 Africans over </w:t>
      </w:r>
      <w:r w:rsidR="00D457D3">
        <w:t xml:space="preserve">a period of </w:t>
      </w:r>
      <w:r>
        <w:t xml:space="preserve">288 years, </w:t>
      </w:r>
      <w:r w:rsidR="00D457D3">
        <w:t>by the eve of the revolution of 1790, its</w:t>
      </w:r>
      <w:r>
        <w:t xml:space="preserve"> black population had dwindled to 500,000. By comparison, the 390,000 Africans </w:t>
      </w:r>
      <w:r w:rsidR="00D457D3">
        <w:t xml:space="preserve">brought </w:t>
      </w:r>
      <w:r>
        <w:t>in</w:t>
      </w:r>
      <w:r w:rsidR="00D457D3">
        <w:t>to</w:t>
      </w:r>
      <w:r>
        <w:t xml:space="preserve"> the United States </w:t>
      </w:r>
      <w:r w:rsidR="00D457D3">
        <w:t xml:space="preserve">over 234 years </w:t>
      </w:r>
      <w:r>
        <w:t xml:space="preserve">had given rise to a population of 4.5 million African Americans by 1860. </w:t>
      </w:r>
      <w:r w:rsidR="00B6288C">
        <w:t>Several factors explain this disparity.  Undoubtedly, one was that the US had a more temperate climate. However, one</w:t>
      </w:r>
      <w:r>
        <w:t xml:space="preserve"> major reason</w:t>
      </w:r>
      <w:r w:rsidR="00B6288C">
        <w:t xml:space="preserve"> was</w:t>
      </w:r>
      <w:r>
        <w:t xml:space="preserve"> the difference in crops</w:t>
      </w:r>
      <w:r w:rsidR="00B6288C">
        <w:t xml:space="preserve"> enslaved persons were expected to cultivate</w:t>
      </w:r>
      <w:r>
        <w:t xml:space="preserve">. </w:t>
      </w:r>
      <w:r>
        <w:lastRenderedPageBreak/>
        <w:t>In the United States</w:t>
      </w:r>
      <w:r w:rsidR="00B6288C">
        <w:t>,</w:t>
      </w:r>
      <w:r>
        <w:t xml:space="preserve"> the main agricultural products were co</w:t>
      </w:r>
      <w:r w:rsidR="00D457D3">
        <w:t xml:space="preserve">tton, rice, tobacco, and indigo, </w:t>
      </w:r>
      <w:r>
        <w:t xml:space="preserve">while Brazil and the Caribbean were the largest producers of sugar. </w:t>
      </w:r>
      <w:r w:rsidR="00B6288C">
        <w:t>Sugar’s</w:t>
      </w:r>
      <w:r>
        <w:t xml:space="preserve"> cultivation and transformation were exceedingly grueling tasks</w:t>
      </w:r>
      <w:r w:rsidR="00210E90">
        <w:t>. S</w:t>
      </w:r>
      <w:r>
        <w:t>ugar workers had a very short lifespan</w:t>
      </w:r>
      <w:r w:rsidR="00B6288C">
        <w:t>,</w:t>
      </w:r>
      <w:r>
        <w:t xml:space="preserve"> and deaths largely exceeded births. When the French, fleeing the revolution in St. Domingue, settled in Louisiana and developed sugar plantations there, the demography of the state changed</w:t>
      </w:r>
      <w:r w:rsidR="00372B80">
        <w:t>. Soon it</w:t>
      </w:r>
      <w:r>
        <w:t xml:space="preserve"> paralleled that of the Caribbean, with high mortality rates and low birth rates. </w:t>
      </w:r>
    </w:p>
    <w:p w:rsidR="0004599E" w:rsidRDefault="0004599E" w:rsidP="003E2D42">
      <w:pPr>
        <w:spacing w:after="120"/>
        <w:ind w:firstLine="360"/>
      </w:pPr>
      <w:r>
        <w:t>By the beginning of the 19</w:t>
      </w:r>
      <w:r w:rsidRPr="001C1916">
        <w:rPr>
          <w:vertAlign w:val="superscript"/>
        </w:rPr>
        <w:t>th</w:t>
      </w:r>
      <w:r>
        <w:t xml:space="preserve"> century, people born in Africa still </w:t>
      </w:r>
      <w:r w:rsidR="00E47D8D">
        <w:t xml:space="preserve">comprised </w:t>
      </w:r>
      <w:r>
        <w:t>a majority of the enslaved populations in many countries of the Western Hemisphere</w:t>
      </w:r>
      <w:r w:rsidR="00E47D8D">
        <w:t>;</w:t>
      </w:r>
      <w:r>
        <w:t xml:space="preserve"> </w:t>
      </w:r>
      <w:r w:rsidR="00DC081F">
        <w:t xml:space="preserve">but </w:t>
      </w:r>
      <w:r>
        <w:t>they had become a small minority in the United States.</w:t>
      </w:r>
    </w:p>
    <w:p w:rsidR="0004599E" w:rsidRDefault="0004599E" w:rsidP="000D5EAD">
      <w:pPr>
        <w:rPr>
          <w:b/>
        </w:rPr>
      </w:pPr>
    </w:p>
    <w:p w:rsidR="0004599E" w:rsidRDefault="0004599E" w:rsidP="000D5EAD">
      <w:pPr>
        <w:rPr>
          <w:b/>
        </w:rPr>
      </w:pPr>
      <w:r w:rsidRPr="001C1916">
        <w:rPr>
          <w:b/>
        </w:rPr>
        <w:t>The United States</w:t>
      </w:r>
    </w:p>
    <w:p w:rsidR="00BD5778" w:rsidRPr="001C1916" w:rsidRDefault="00BD5778" w:rsidP="000D5EAD">
      <w:pPr>
        <w:rPr>
          <w:b/>
        </w:rPr>
      </w:pPr>
    </w:p>
    <w:p w:rsidR="0004599E" w:rsidRDefault="0004599E" w:rsidP="003E2D42">
      <w:pPr>
        <w:spacing w:after="120"/>
      </w:pPr>
      <w:r>
        <w:t xml:space="preserve">The forced migration of Africans to the United States occurred in two major regions and in </w:t>
      </w:r>
      <w:r w:rsidR="00DC081F">
        <w:t>two</w:t>
      </w:r>
      <w:r w:rsidR="00E47D8D">
        <w:t xml:space="preserve"> distinct waves. Close to 33% (</w:t>
      </w:r>
      <w:r w:rsidR="00DC081F">
        <w:t>1</w:t>
      </w:r>
      <w:r>
        <w:t>28</w:t>
      </w:r>
      <w:r w:rsidR="00DC081F">
        <w:t>,000 pe</w:t>
      </w:r>
      <w:r w:rsidR="00E47D8D">
        <w:t>rsons)</w:t>
      </w:r>
      <w:r w:rsidR="00DC081F">
        <w:t xml:space="preserve"> </w:t>
      </w:r>
      <w:r>
        <w:t>landed in the Chesapeake area of Virginia and Maryland</w:t>
      </w:r>
      <w:r w:rsidR="00DC081F">
        <w:t xml:space="preserve">; </w:t>
      </w:r>
      <w:r>
        <w:t xml:space="preserve">their arrivals crested between </w:t>
      </w:r>
      <w:r w:rsidR="00DC081F">
        <w:t xml:space="preserve">1720 and 1740. A little over 54% </w:t>
      </w:r>
      <w:r>
        <w:t>arrived in South Carolina (187,000) and Georgia</w:t>
      </w:r>
      <w:r w:rsidR="00DC081F">
        <w:t xml:space="preserve"> (21,000). T</w:t>
      </w:r>
      <w:r>
        <w:t>he peak of the migration occurred</w:t>
      </w:r>
      <w:r w:rsidRPr="005D1FA3">
        <w:t xml:space="preserve"> </w:t>
      </w:r>
      <w:r>
        <w:t>between 1801 and 1810. About 7</w:t>
      </w:r>
      <w:r w:rsidR="00DC081F">
        <w:t>%</w:t>
      </w:r>
      <w:r>
        <w:t xml:space="preserve"> of the Africans land</w:t>
      </w:r>
      <w:r w:rsidR="00DC081F">
        <w:t xml:space="preserve">ed in the North; less than 6% landed </w:t>
      </w:r>
      <w:r>
        <w:t xml:space="preserve">in the Gulf States. </w:t>
      </w:r>
    </w:p>
    <w:p w:rsidR="003E2D42" w:rsidRDefault="00E47D8D" w:rsidP="003E2D42">
      <w:pPr>
        <w:spacing w:after="120"/>
        <w:ind w:firstLine="360"/>
      </w:pPr>
      <w:r>
        <w:t>Of the Africans arriving in the US, n</w:t>
      </w:r>
      <w:r w:rsidR="0004599E">
        <w:t xml:space="preserve">ine out of ten </w:t>
      </w:r>
      <w:r>
        <w:t>came</w:t>
      </w:r>
      <w:r w:rsidR="0004599E">
        <w:t xml:space="preserve"> from </w:t>
      </w:r>
      <w:r>
        <w:t xml:space="preserve">one of </w:t>
      </w:r>
      <w:r w:rsidR="0004599E">
        <w:t>five regions. The most numerous, 92, 280</w:t>
      </w:r>
      <w:r>
        <w:t xml:space="preserve"> </w:t>
      </w:r>
      <w:r w:rsidR="001B79FE">
        <w:t>(</w:t>
      </w:r>
      <w:r w:rsidR="0004599E">
        <w:t>23.8</w:t>
      </w:r>
      <w:r w:rsidR="00DC081F">
        <w:t>%</w:t>
      </w:r>
      <w:r w:rsidR="0004599E">
        <w:t>) hailed from Angola, Congo, and the Democratic Republic of Congo in West Central Africa. They formed the largest African group in South Carolina. People from Senegambia (Senegal, Gambia, Guinea-Bissau, and Mali) wer</w:t>
      </w:r>
      <w:r w:rsidR="00DC081F">
        <w:t>e almost as numerous: 91,600 (</w:t>
      </w:r>
      <w:r w:rsidR="0004599E">
        <w:t>23.6</w:t>
      </w:r>
      <w:r w:rsidR="00DC081F">
        <w:t>%).</w:t>
      </w:r>
      <w:r w:rsidR="0004599E">
        <w:t xml:space="preserve"> </w:t>
      </w:r>
      <w:r w:rsidR="00DC081F">
        <w:t xml:space="preserve">They </w:t>
      </w:r>
      <w:r w:rsidR="0004599E">
        <w:t xml:space="preserve">were more or less equally represented in the Chesapeake and the South Carolina/Georgia. The </w:t>
      </w:r>
      <w:r w:rsidR="00DC081F">
        <w:t>Gulf</w:t>
      </w:r>
      <w:r w:rsidR="0004599E" w:rsidRPr="00F006BF">
        <w:t xml:space="preserve"> of Biafra </w:t>
      </w:r>
      <w:r w:rsidR="0004599E">
        <w:t>was the place of origin of</w:t>
      </w:r>
      <w:r w:rsidR="0004599E" w:rsidRPr="00F006BF">
        <w:rPr>
          <w:bCs/>
        </w:rPr>
        <w:t xml:space="preserve"> 64,</w:t>
      </w:r>
      <w:r w:rsidR="0004599E">
        <w:rPr>
          <w:bCs/>
        </w:rPr>
        <w:t>800</w:t>
      </w:r>
      <w:r w:rsidR="0004599E" w:rsidRPr="00F006BF">
        <w:rPr>
          <w:bCs/>
        </w:rPr>
        <w:t xml:space="preserve"> </w:t>
      </w:r>
      <w:r w:rsidR="0004599E">
        <w:rPr>
          <w:bCs/>
        </w:rPr>
        <w:t>individuals (</w:t>
      </w:r>
      <w:r w:rsidR="0004599E" w:rsidRPr="00F006BF">
        <w:rPr>
          <w:bCs/>
        </w:rPr>
        <w:t>16.7</w:t>
      </w:r>
      <w:r w:rsidR="00DC081F">
        <w:rPr>
          <w:bCs/>
        </w:rPr>
        <w:t>%</w:t>
      </w:r>
      <w:r w:rsidR="0004599E">
        <w:rPr>
          <w:bCs/>
        </w:rPr>
        <w:t>)</w:t>
      </w:r>
      <w:r w:rsidR="00DC081F">
        <w:rPr>
          <w:bCs/>
        </w:rPr>
        <w:t>,</w:t>
      </w:r>
      <w:r w:rsidR="0004599E">
        <w:rPr>
          <w:bCs/>
        </w:rPr>
        <w:t xml:space="preserve"> </w:t>
      </w:r>
      <w:r w:rsidR="0004599E">
        <w:t xml:space="preserve">and 58,000 of them were concentrated in the Chesapeake. About </w:t>
      </w:r>
      <w:r w:rsidR="0004599E" w:rsidRPr="00F006BF">
        <w:rPr>
          <w:bCs/>
        </w:rPr>
        <w:t>56,</w:t>
      </w:r>
      <w:r w:rsidR="0004599E">
        <w:rPr>
          <w:bCs/>
        </w:rPr>
        <w:t>300 (</w:t>
      </w:r>
      <w:r w:rsidR="0004599E" w:rsidRPr="00F006BF">
        <w:rPr>
          <w:bCs/>
        </w:rPr>
        <w:t>14.</w:t>
      </w:r>
      <w:r w:rsidR="0004599E">
        <w:rPr>
          <w:bCs/>
        </w:rPr>
        <w:t>5</w:t>
      </w:r>
      <w:r w:rsidR="00DC081F">
        <w:rPr>
          <w:bCs/>
        </w:rPr>
        <w:t>%</w:t>
      </w:r>
      <w:r w:rsidR="0004599E">
        <w:rPr>
          <w:bCs/>
        </w:rPr>
        <w:t xml:space="preserve">) men, women and children arrived </w:t>
      </w:r>
      <w:r w:rsidR="0004599E">
        <w:t>from the Gold Coast (Ghana,)</w:t>
      </w:r>
      <w:r w:rsidR="0004599E" w:rsidRPr="00F006BF">
        <w:rPr>
          <w:bCs/>
        </w:rPr>
        <w:t xml:space="preserve"> </w:t>
      </w:r>
      <w:r w:rsidR="0004599E">
        <w:t xml:space="preserve">and close to 45,000 from Sierra Leone and Guinea. </w:t>
      </w:r>
    </w:p>
    <w:p w:rsidR="0004599E" w:rsidRDefault="0004599E" w:rsidP="003E2D42">
      <w:pPr>
        <w:spacing w:after="120"/>
        <w:ind w:firstLine="360"/>
      </w:pPr>
      <w:r>
        <w:t xml:space="preserve">Knowing the geographic origin of the Africans gives important clues as to the cultures and religions they brought and what socio-cultural and religious features they adapted and developed. For example, Brazil and Cuba received numerous Yoruba from the </w:t>
      </w:r>
      <w:r w:rsidR="00DC081F">
        <w:t>Gulf</w:t>
      </w:r>
      <w:r>
        <w:t xml:space="preserve"> of Benin, particularly in the 19</w:t>
      </w:r>
      <w:r w:rsidRPr="00623BEF">
        <w:rPr>
          <w:vertAlign w:val="superscript"/>
        </w:rPr>
        <w:t>th</w:t>
      </w:r>
      <w:r w:rsidR="00DC081F">
        <w:t xml:space="preserve"> century. As a result, </w:t>
      </w:r>
      <w:r>
        <w:t>both countries have developed some strongly Yoruba-influenced cultures and religions. However</w:t>
      </w:r>
      <w:r w:rsidR="00DC081F">
        <w:t>,</w:t>
      </w:r>
      <w:r>
        <w:t xml:space="preserve"> few people from that area (only 2.4</w:t>
      </w:r>
      <w:r w:rsidR="00DC081F">
        <w:t>%</w:t>
      </w:r>
      <w:r>
        <w:t>) arrived in the US</w:t>
      </w:r>
      <w:r w:rsidR="00DC081F">
        <w:t>. As a result</w:t>
      </w:r>
      <w:r>
        <w:t>, the Bantu (Angola/Congo) and Igbo (Nigeria) influences have been more relevant</w:t>
      </w:r>
      <w:r w:rsidR="00DC081F">
        <w:t xml:space="preserve"> to North American</w:t>
      </w:r>
      <w:r w:rsidR="00856E1C">
        <w:t xml:space="preserve"> culture and religion</w:t>
      </w:r>
      <w:r>
        <w:t xml:space="preserve">.   </w:t>
      </w:r>
    </w:p>
    <w:p w:rsidR="0004599E" w:rsidRDefault="0004599E" w:rsidP="000D5EAD">
      <w:pPr>
        <w:rPr>
          <w:b/>
        </w:rPr>
      </w:pPr>
    </w:p>
    <w:p w:rsidR="00BD5778" w:rsidRDefault="00BD5778" w:rsidP="000D5EAD">
      <w:pPr>
        <w:rPr>
          <w:b/>
        </w:rPr>
      </w:pPr>
    </w:p>
    <w:p w:rsidR="0004599E" w:rsidRDefault="0004599E" w:rsidP="000D5EAD">
      <w:pPr>
        <w:rPr>
          <w:b/>
        </w:rPr>
      </w:pPr>
      <w:r>
        <w:rPr>
          <w:b/>
        </w:rPr>
        <w:lastRenderedPageBreak/>
        <w:t>Abolition of the Slave Trade</w:t>
      </w:r>
    </w:p>
    <w:p w:rsidR="00BD5778" w:rsidRDefault="00BD5778" w:rsidP="000D5EAD">
      <w:pPr>
        <w:rPr>
          <w:b/>
        </w:rPr>
      </w:pPr>
    </w:p>
    <w:p w:rsidR="00AE7EA3" w:rsidRDefault="0004599E" w:rsidP="003E2D42">
      <w:pPr>
        <w:spacing w:after="120"/>
      </w:pPr>
      <w:r>
        <w:t>Revolutionary France abolished the slave trade and slavery in 1794</w:t>
      </w:r>
      <w:r w:rsidR="00E47D8D">
        <w:t>,</w:t>
      </w:r>
      <w:r>
        <w:t xml:space="preserve"> after being prodded by the slave revolution in St Domingue. However, Napoleon Bonaparte reinstated both in 1802</w:t>
      </w:r>
      <w:r w:rsidR="00E47D8D">
        <w:t>.</w:t>
      </w:r>
      <w:r>
        <w:t xml:space="preserve"> </w:t>
      </w:r>
      <w:r w:rsidR="00E47D8D">
        <w:t>Not until 1831 was</w:t>
      </w:r>
      <w:r>
        <w:t xml:space="preserve"> French slave trade </w:t>
      </w:r>
      <w:r w:rsidR="00E47D8D">
        <w:t xml:space="preserve">outlawed </w:t>
      </w:r>
      <w:r>
        <w:t>definitively. Great Britain abolished her inter</w:t>
      </w:r>
      <w:r w:rsidR="00AE7EA3">
        <w:t>national slave trade on March 21</w:t>
      </w:r>
      <w:r>
        <w:t>, 1807.</w:t>
      </w:r>
    </w:p>
    <w:p w:rsidR="0004599E" w:rsidRDefault="002B63B5" w:rsidP="003E2D42">
      <w:pPr>
        <w:spacing w:after="120"/>
        <w:ind w:firstLine="360"/>
      </w:pPr>
      <w:r>
        <w:t>During</w:t>
      </w:r>
      <w:r w:rsidR="0004599E">
        <w:t xml:space="preserve"> the first half of the 19</w:t>
      </w:r>
      <w:r w:rsidR="0004599E" w:rsidRPr="00D12EB3">
        <w:rPr>
          <w:vertAlign w:val="superscript"/>
        </w:rPr>
        <w:t>th</w:t>
      </w:r>
      <w:r w:rsidR="0004599E">
        <w:t xml:space="preserve"> century</w:t>
      </w:r>
      <w:r>
        <w:t>,</w:t>
      </w:r>
      <w:r w:rsidR="0004599E">
        <w:t xml:space="preserve"> Denmark, the Netherlands, Spain, Portugal, Brazil, and Cuba </w:t>
      </w:r>
      <w:r>
        <w:t xml:space="preserve">all </w:t>
      </w:r>
      <w:r w:rsidR="0004599E">
        <w:t>passed abolition laws. Yet,</w:t>
      </w:r>
      <w:r w:rsidR="000E2213">
        <w:t xml:space="preserve"> these laws</w:t>
      </w:r>
      <w:r w:rsidR="0004599E">
        <w:t xml:space="preserve"> were often </w:t>
      </w:r>
      <w:r w:rsidR="00BD5778">
        <w:t>ignored,</w:t>
      </w:r>
      <w:r w:rsidR="0004599E">
        <w:t xml:space="preserve"> and an</w:t>
      </w:r>
      <w:r w:rsidR="000E2213">
        <w:t xml:space="preserve"> illegal slave trade continued. A</w:t>
      </w:r>
      <w:r w:rsidR="0004599E">
        <w:t xml:space="preserve">t least </w:t>
      </w:r>
      <w:r w:rsidR="000E2213">
        <w:t xml:space="preserve">another </w:t>
      </w:r>
      <w:r w:rsidR="0004599E">
        <w:t xml:space="preserve">7,000 ships </w:t>
      </w:r>
      <w:r w:rsidR="000E2213">
        <w:t>brought</w:t>
      </w:r>
      <w:r w:rsidR="0004599E">
        <w:t xml:space="preserve"> 1.5 million Africans</w:t>
      </w:r>
      <w:r w:rsidR="000E2213">
        <w:t xml:space="preserve"> across the Pacific</w:t>
      </w:r>
      <w:r w:rsidR="0004599E">
        <w:t>, mostly to Brazil and Cuba. Close to 2,000 slave ships were intercepted (80 percent by the British Navy) and 190,000 Africans –called re</w:t>
      </w:r>
      <w:r w:rsidR="000E2213">
        <w:t>-</w:t>
      </w:r>
      <w:r w:rsidR="0004599E">
        <w:t>captives or “Liberated Africans”—were relocated in Sierra Leone, the Bahamas, Trinidad, and Brazil, while others were secretly sold to Cuban plantations.</w:t>
      </w:r>
    </w:p>
    <w:p w:rsidR="0004599E" w:rsidRDefault="000E2213" w:rsidP="003E2D42">
      <w:pPr>
        <w:spacing w:after="120"/>
        <w:ind w:firstLine="360"/>
      </w:pPr>
      <w:r>
        <w:t xml:space="preserve">The United States Constitution of 1783 stated that the international slave trade could not be banned before 1808. On March 3, 1807, President Thomas Jefferson signed an act “to prohibit the importation of slaves into any port or place within the jurisdiction of the United States.” This act took effect on January 1, 1808. However, </w:t>
      </w:r>
      <w:r w:rsidR="0004599E">
        <w:t xml:space="preserve">the slave trade continued illicitly </w:t>
      </w:r>
      <w:r>
        <w:t xml:space="preserve">in the US </w:t>
      </w:r>
      <w:r w:rsidR="0004599E">
        <w:t xml:space="preserve">while planters in the Deep South, eager to get manpower for their developing cotton plantations, clamored for its official </w:t>
      </w:r>
      <w:r>
        <w:t>re-establishment</w:t>
      </w:r>
      <w:r w:rsidR="0004599E">
        <w:t xml:space="preserve">. </w:t>
      </w:r>
      <w:r>
        <w:t>In late spring of 1860, t</w:t>
      </w:r>
      <w:r w:rsidR="0004599E">
        <w:t xml:space="preserve">he last slave ship, the </w:t>
      </w:r>
      <w:r w:rsidR="0004599E">
        <w:rPr>
          <w:i/>
        </w:rPr>
        <w:t>Clotil</w:t>
      </w:r>
      <w:r w:rsidR="0004599E" w:rsidRPr="00C211B2">
        <w:rPr>
          <w:i/>
        </w:rPr>
        <w:t>da</w:t>
      </w:r>
      <w:r>
        <w:t>, left Whydah,</w:t>
      </w:r>
      <w:r w:rsidR="0004599E">
        <w:t xml:space="preserve"> Benin</w:t>
      </w:r>
      <w:r>
        <w:t xml:space="preserve">, </w:t>
      </w:r>
      <w:r w:rsidR="0004599E">
        <w:t>with 110 young people from Benin and Nigeria</w:t>
      </w:r>
      <w:r>
        <w:t xml:space="preserve"> on board. She </w:t>
      </w:r>
      <w:r w:rsidR="0004599E">
        <w:t>landed in Mobile, Alabama</w:t>
      </w:r>
      <w:r>
        <w:t>, on July 8</w:t>
      </w:r>
      <w:r w:rsidRPr="000E2213">
        <w:rPr>
          <w:vertAlign w:val="superscript"/>
        </w:rPr>
        <w:t>th</w:t>
      </w:r>
      <w:r>
        <w:t xml:space="preserve"> of that year. </w:t>
      </w:r>
    </w:p>
    <w:p w:rsidR="0004599E" w:rsidRDefault="0004599E" w:rsidP="003E2D42">
      <w:pPr>
        <w:spacing w:after="120"/>
        <w:ind w:firstLine="360"/>
      </w:pPr>
      <w:r w:rsidRPr="00F05F09">
        <w:t xml:space="preserve">Despite the abject conditions in which they reached the New World and the </w:t>
      </w:r>
      <w:r>
        <w:t>dreadful enslavement imposed upon them, Africans and their descendants showed remarkable courage, resilience, dynamism, and r</w:t>
      </w:r>
      <w:r w:rsidR="000E2213">
        <w:t xml:space="preserve">esourcefulness. This new people, </w:t>
      </w:r>
      <w:r>
        <w:t>born in pain</w:t>
      </w:r>
      <w:r w:rsidR="000E2213">
        <w:t>,</w:t>
      </w:r>
      <w:r>
        <w:t xml:space="preserve"> of various ethnicities and identities</w:t>
      </w:r>
      <w:r w:rsidR="000E2213">
        <w:t>,</w:t>
      </w:r>
      <w:r>
        <w:t xml:space="preserve"> created new cultures, new religions, new languages, and new artistic expressions that continue to enrich the world.</w:t>
      </w:r>
    </w:p>
    <w:p w:rsidR="003E2D42" w:rsidRPr="00C536AA" w:rsidRDefault="003E2D42" w:rsidP="003E2D42">
      <w:pPr>
        <w:spacing w:after="120"/>
        <w:ind w:firstLine="360"/>
      </w:pPr>
    </w:p>
    <w:p w:rsidR="003E2D42" w:rsidRDefault="003E2D42" w:rsidP="000D5EAD">
      <w:pPr>
        <w:rPr>
          <w:b/>
        </w:rPr>
      </w:pPr>
    </w:p>
    <w:p w:rsidR="0004599E" w:rsidRDefault="00C536AA" w:rsidP="000D5EAD">
      <w:pPr>
        <w:rPr>
          <w:b/>
        </w:rPr>
      </w:pPr>
      <w:r>
        <w:rPr>
          <w:b/>
        </w:rPr>
        <w:t>Digging Deeper</w:t>
      </w:r>
    </w:p>
    <w:p w:rsidR="00BD5778" w:rsidRDefault="00BD5778" w:rsidP="000D5EAD">
      <w:pPr>
        <w:rPr>
          <w:b/>
        </w:rPr>
      </w:pPr>
    </w:p>
    <w:p w:rsidR="003E2D42" w:rsidRDefault="003E2D42" w:rsidP="003E2D42">
      <w:pPr>
        <w:spacing w:after="120"/>
      </w:pPr>
      <w:r>
        <w:t xml:space="preserve">Would you like to know more about the history of the Transatlantic Slave Trade? Here are some suggestions for digging deeper into this topic. </w:t>
      </w:r>
    </w:p>
    <w:p w:rsidR="00BD5778" w:rsidRDefault="00BD5778" w:rsidP="000D5EAD">
      <w:pPr>
        <w:spacing w:after="120"/>
        <w:ind w:left="540" w:hanging="540"/>
        <w:rPr>
          <w:b/>
          <w:bCs/>
        </w:rPr>
      </w:pPr>
    </w:p>
    <w:p w:rsidR="00BD5778" w:rsidRDefault="00BD5778" w:rsidP="000D5EAD">
      <w:pPr>
        <w:spacing w:after="120"/>
        <w:ind w:left="540" w:hanging="540"/>
        <w:rPr>
          <w:b/>
          <w:bCs/>
        </w:rPr>
      </w:pPr>
    </w:p>
    <w:p w:rsidR="00BD5778" w:rsidRDefault="00BD5778" w:rsidP="000D5EAD">
      <w:pPr>
        <w:spacing w:after="120"/>
        <w:ind w:left="540" w:hanging="540"/>
        <w:rPr>
          <w:b/>
          <w:bCs/>
        </w:rPr>
      </w:pPr>
    </w:p>
    <w:p w:rsidR="004C02EC" w:rsidRDefault="004C02EC" w:rsidP="000D5EAD">
      <w:pPr>
        <w:spacing w:after="120"/>
        <w:ind w:left="540" w:hanging="540"/>
        <w:rPr>
          <w:b/>
          <w:bCs/>
        </w:rPr>
      </w:pPr>
    </w:p>
    <w:p w:rsidR="004C02EC" w:rsidRDefault="004C02EC" w:rsidP="000D5EAD">
      <w:pPr>
        <w:spacing w:after="120"/>
        <w:ind w:left="540" w:hanging="540"/>
        <w:rPr>
          <w:b/>
          <w:bCs/>
        </w:rPr>
      </w:pPr>
    </w:p>
    <w:p w:rsidR="003E2D42" w:rsidRPr="003E2D42" w:rsidRDefault="003E2D42" w:rsidP="000D5EAD">
      <w:pPr>
        <w:spacing w:after="120"/>
        <w:ind w:left="540" w:hanging="540"/>
        <w:rPr>
          <w:b/>
          <w:bCs/>
        </w:rPr>
      </w:pPr>
      <w:r w:rsidRPr="003E2D42">
        <w:rPr>
          <w:b/>
          <w:bCs/>
        </w:rPr>
        <w:t>Books</w:t>
      </w:r>
    </w:p>
    <w:p w:rsidR="0004599E" w:rsidRDefault="0004599E" w:rsidP="000D5EAD">
      <w:pPr>
        <w:spacing w:after="120"/>
        <w:ind w:left="540" w:hanging="540"/>
      </w:pPr>
      <w:r>
        <w:t xml:space="preserve">Curtin, Philip D., ed., </w:t>
      </w:r>
      <w:r>
        <w:rPr>
          <w:i/>
          <w:iCs/>
        </w:rPr>
        <w:t>Africa Remembered: Narratives of West Africans from the Era of the Slave Trade</w:t>
      </w:r>
      <w:r>
        <w:t>. Long Grove: Waveland Press, 1997.</w:t>
      </w:r>
    </w:p>
    <w:p w:rsidR="0004599E" w:rsidRDefault="0004599E" w:rsidP="000D5EAD">
      <w:pPr>
        <w:spacing w:after="120"/>
        <w:ind w:left="540" w:hanging="540"/>
      </w:pPr>
      <w:r>
        <w:t xml:space="preserve">Diouf, Sylviane A. </w:t>
      </w:r>
      <w:r>
        <w:rPr>
          <w:rStyle w:val="Emphasis"/>
        </w:rPr>
        <w:t xml:space="preserve">Dreams of Africa in Alabama: The Slave Ship Clotilda and the Story of the Last Africans Brought to America. </w:t>
      </w:r>
      <w:r>
        <w:t>New York: Oxford University Press, 2007.</w:t>
      </w:r>
    </w:p>
    <w:p w:rsidR="0004599E" w:rsidRDefault="0004599E" w:rsidP="000D5EAD">
      <w:pPr>
        <w:spacing w:after="120"/>
        <w:ind w:left="540" w:hanging="540"/>
      </w:pPr>
      <w:r>
        <w:t xml:space="preserve">Diouf, Sylviane A., ed. </w:t>
      </w:r>
      <w:r>
        <w:rPr>
          <w:i/>
          <w:iCs/>
        </w:rPr>
        <w:t>Fighting the Slave Trade: West African Strategies</w:t>
      </w:r>
      <w:r>
        <w:t>. Athens: Ohio University Press, 2003.</w:t>
      </w:r>
    </w:p>
    <w:p w:rsidR="0004599E" w:rsidRPr="00680F8C" w:rsidRDefault="0004599E" w:rsidP="000D5EAD">
      <w:pPr>
        <w:spacing w:after="120"/>
        <w:ind w:left="540" w:hanging="540"/>
        <w:rPr>
          <w:b/>
          <w:bCs/>
        </w:rPr>
      </w:pPr>
      <w:r>
        <w:t xml:space="preserve">Eltis, David and David Richardson. </w:t>
      </w:r>
      <w:r w:rsidRPr="00680F8C">
        <w:rPr>
          <w:bCs/>
          <w:i/>
        </w:rPr>
        <w:t>Atlas of the Transatlantic Slave Trade.</w:t>
      </w:r>
      <w:r w:rsidRPr="00680F8C">
        <w:rPr>
          <w:bCs/>
        </w:rPr>
        <w:t xml:space="preserve"> New Haven: </w:t>
      </w:r>
      <w:r>
        <w:t>Yale University Press, 2010.</w:t>
      </w:r>
    </w:p>
    <w:p w:rsidR="0004599E" w:rsidRDefault="0004599E" w:rsidP="000D5EAD">
      <w:pPr>
        <w:spacing w:after="120"/>
        <w:ind w:left="540" w:hanging="540"/>
      </w:pPr>
      <w:r>
        <w:t xml:space="preserve">Hall, Gwendolyn Midlo. </w:t>
      </w:r>
      <w:r>
        <w:rPr>
          <w:i/>
          <w:iCs/>
        </w:rPr>
        <w:t>African Ethnicities in the Americas: Restoring the Links</w:t>
      </w:r>
      <w:r>
        <w:t>. Chapel Hill: University of North Carolina Press, 2004.</w:t>
      </w:r>
    </w:p>
    <w:p w:rsidR="0004599E" w:rsidRPr="00430020" w:rsidRDefault="0004599E" w:rsidP="000D5EAD">
      <w:pPr>
        <w:spacing w:after="120"/>
        <w:ind w:left="540" w:hanging="540"/>
        <w:rPr>
          <w:bCs/>
        </w:rPr>
      </w:pPr>
      <w:r>
        <w:t>Rediker, Marcus.</w:t>
      </w:r>
      <w:r w:rsidRPr="00430020">
        <w:rPr>
          <w:kern w:val="36"/>
          <w:sz w:val="48"/>
          <w:szCs w:val="48"/>
        </w:rPr>
        <w:t xml:space="preserve"> </w:t>
      </w:r>
      <w:r w:rsidRPr="00430020">
        <w:rPr>
          <w:bCs/>
          <w:i/>
        </w:rPr>
        <w:t>The Slave Ship: A Human History</w:t>
      </w:r>
      <w:r>
        <w:rPr>
          <w:bCs/>
        </w:rPr>
        <w:t xml:space="preserve">. </w:t>
      </w:r>
      <w:r w:rsidRPr="00430020">
        <w:rPr>
          <w:bCs/>
        </w:rPr>
        <w:t>New York: Penguin, 200</w:t>
      </w:r>
      <w:r>
        <w:rPr>
          <w:bCs/>
        </w:rPr>
        <w:t>7.</w:t>
      </w:r>
    </w:p>
    <w:p w:rsidR="0004599E" w:rsidRPr="00C536AA" w:rsidRDefault="0004599E" w:rsidP="000D5EAD">
      <w:pPr>
        <w:spacing w:after="120"/>
        <w:ind w:left="540" w:hanging="540"/>
        <w:rPr>
          <w:b/>
          <w:bCs/>
        </w:rPr>
      </w:pPr>
      <w:r w:rsidRPr="00430020">
        <w:rPr>
          <w:bCs/>
        </w:rPr>
        <w:t xml:space="preserve">Smallwood, Stephanie E. </w:t>
      </w:r>
      <w:r w:rsidRPr="00430020">
        <w:rPr>
          <w:bCs/>
          <w:i/>
        </w:rPr>
        <w:t>Saltwater Slavery: A Middle Passage from Africa to American Diaspora</w:t>
      </w:r>
      <w:r>
        <w:rPr>
          <w:bCs/>
        </w:rPr>
        <w:t xml:space="preserve">. </w:t>
      </w:r>
      <w:r w:rsidRPr="00430020">
        <w:rPr>
          <w:bCs/>
        </w:rPr>
        <w:t>Cambridge:</w:t>
      </w:r>
      <w:r w:rsidRPr="00430020">
        <w:t xml:space="preserve"> </w:t>
      </w:r>
      <w:r>
        <w:t>Harvard University Press, 2007.</w:t>
      </w:r>
    </w:p>
    <w:p w:rsidR="004C02EC" w:rsidRDefault="004C02EC" w:rsidP="000D5EAD">
      <w:pPr>
        <w:pStyle w:val="NormalWeb"/>
        <w:rPr>
          <w:rStyle w:val="Strong"/>
        </w:rPr>
      </w:pPr>
    </w:p>
    <w:p w:rsidR="004C02EC" w:rsidRDefault="004C02EC" w:rsidP="000D5EAD">
      <w:pPr>
        <w:pStyle w:val="NormalWeb"/>
        <w:rPr>
          <w:rStyle w:val="Strong"/>
        </w:rPr>
      </w:pPr>
    </w:p>
    <w:p w:rsidR="004C02EC" w:rsidRDefault="004C02EC" w:rsidP="000D5EAD">
      <w:pPr>
        <w:pStyle w:val="NormalWeb"/>
        <w:rPr>
          <w:rStyle w:val="Strong"/>
        </w:rPr>
      </w:pPr>
    </w:p>
    <w:p w:rsidR="004C02EC" w:rsidRDefault="004C02EC" w:rsidP="000D5EAD">
      <w:pPr>
        <w:pStyle w:val="NormalWeb"/>
        <w:rPr>
          <w:rStyle w:val="Strong"/>
        </w:rPr>
      </w:pPr>
    </w:p>
    <w:p w:rsidR="004C02EC" w:rsidRDefault="004C02EC" w:rsidP="000D5EAD">
      <w:pPr>
        <w:pStyle w:val="NormalWeb"/>
        <w:rPr>
          <w:rStyle w:val="Strong"/>
        </w:rPr>
      </w:pPr>
    </w:p>
    <w:p w:rsidR="004C02EC" w:rsidRDefault="004C02EC" w:rsidP="000D5EAD">
      <w:pPr>
        <w:pStyle w:val="NormalWeb"/>
        <w:rPr>
          <w:rStyle w:val="Strong"/>
        </w:rPr>
      </w:pPr>
    </w:p>
    <w:p w:rsidR="004C02EC" w:rsidRDefault="004C02EC" w:rsidP="000D5EAD">
      <w:pPr>
        <w:pStyle w:val="NormalWeb"/>
        <w:rPr>
          <w:rStyle w:val="Strong"/>
        </w:rPr>
      </w:pPr>
    </w:p>
    <w:p w:rsidR="004C02EC" w:rsidRDefault="004C02EC" w:rsidP="000D5EAD">
      <w:pPr>
        <w:pStyle w:val="NormalWeb"/>
        <w:rPr>
          <w:rStyle w:val="Strong"/>
        </w:rPr>
      </w:pPr>
    </w:p>
    <w:p w:rsidR="004C02EC" w:rsidRDefault="004C02EC" w:rsidP="000D5EAD">
      <w:pPr>
        <w:pStyle w:val="NormalWeb"/>
        <w:rPr>
          <w:rStyle w:val="Strong"/>
        </w:rPr>
      </w:pPr>
    </w:p>
    <w:p w:rsidR="004C02EC" w:rsidRDefault="004C02EC" w:rsidP="000D5EAD">
      <w:pPr>
        <w:pStyle w:val="NormalWeb"/>
        <w:rPr>
          <w:rStyle w:val="Strong"/>
        </w:rPr>
      </w:pPr>
    </w:p>
    <w:p w:rsidR="004C02EC" w:rsidRDefault="004C02EC" w:rsidP="000D5EAD">
      <w:pPr>
        <w:pStyle w:val="NormalWeb"/>
        <w:rPr>
          <w:rStyle w:val="Strong"/>
        </w:rPr>
      </w:pPr>
    </w:p>
    <w:p w:rsidR="004C02EC" w:rsidRDefault="004C02EC" w:rsidP="000D5EAD">
      <w:pPr>
        <w:pStyle w:val="NormalWeb"/>
        <w:rPr>
          <w:rStyle w:val="Strong"/>
        </w:rPr>
      </w:pPr>
    </w:p>
    <w:p w:rsidR="00BD5778" w:rsidRDefault="0004599E" w:rsidP="000D5EAD">
      <w:pPr>
        <w:pStyle w:val="NormalWeb"/>
        <w:rPr>
          <w:rStyle w:val="Strong"/>
        </w:rPr>
      </w:pPr>
      <w:r>
        <w:rPr>
          <w:rStyle w:val="Strong"/>
        </w:rPr>
        <w:t>Links</w:t>
      </w:r>
    </w:p>
    <w:p w:rsidR="0004599E" w:rsidRPr="00BD5778" w:rsidRDefault="0004599E" w:rsidP="000D5EAD">
      <w:pPr>
        <w:pStyle w:val="NormalWeb"/>
        <w:rPr>
          <w:b/>
          <w:bCs/>
        </w:rPr>
      </w:pPr>
      <w:r>
        <w:rPr>
          <w:rStyle w:val="Strong"/>
        </w:rPr>
        <w:t>The Trans-Atlantic Slave Trade Database</w:t>
      </w:r>
      <w:r>
        <w:br/>
        <w:t>Database of 35,000 slave voyages. Detailed information on each voyage; essays, timeline, images and maps. Database of 67,000 Africans freed from slave ships</w:t>
      </w:r>
      <w:r>
        <w:br/>
      </w:r>
      <w:hyperlink r:id="rId7" w:tgtFrame="_blank" w:history="1">
        <w:r>
          <w:rPr>
            <w:rStyle w:val="Hyperlink"/>
          </w:rPr>
          <w:t>http://www.slavevo</w:t>
        </w:r>
        <w:r>
          <w:rPr>
            <w:rStyle w:val="Hyperlink"/>
          </w:rPr>
          <w:t>y</w:t>
        </w:r>
        <w:r>
          <w:rPr>
            <w:rStyle w:val="Hyperlink"/>
          </w:rPr>
          <w:t>ages.org</w:t>
        </w:r>
      </w:hyperlink>
    </w:p>
    <w:p w:rsidR="0004599E" w:rsidRPr="00731F8C" w:rsidRDefault="0004599E" w:rsidP="000D5EAD">
      <w:pPr>
        <w:rPr>
          <w:b/>
        </w:rPr>
      </w:pPr>
      <w:r w:rsidRPr="00731F8C">
        <w:rPr>
          <w:b/>
        </w:rPr>
        <w:t>The Abolition of the Slave Trade: The Forgotten Story</w:t>
      </w:r>
    </w:p>
    <w:p w:rsidR="0004599E" w:rsidRPr="00731F8C" w:rsidRDefault="0004599E" w:rsidP="003E2D42">
      <w:r w:rsidRPr="00731F8C">
        <w:t xml:space="preserve">Site of The Schomburg Center for Research in Black Culture, The New York Public Library: </w:t>
      </w:r>
      <w:r w:rsidR="00BD5778" w:rsidRPr="00731F8C">
        <w:t>essays,</w:t>
      </w:r>
      <w:r w:rsidR="00BD5778">
        <w:t xml:space="preserve"> </w:t>
      </w:r>
      <w:r w:rsidR="00BD5778" w:rsidRPr="00731F8C">
        <w:t>illustrations</w:t>
      </w:r>
      <w:r w:rsidRPr="00731F8C">
        <w:t xml:space="preserve">, </w:t>
      </w:r>
      <w:r>
        <w:t xml:space="preserve">115 </w:t>
      </w:r>
      <w:r w:rsidRPr="00731F8C">
        <w:t>books</w:t>
      </w:r>
      <w:r>
        <w:t xml:space="preserve"> and </w:t>
      </w:r>
      <w:r w:rsidRPr="00731F8C">
        <w:t>articles, timeline and</w:t>
      </w:r>
      <w:r>
        <w:t xml:space="preserve"> </w:t>
      </w:r>
      <w:r w:rsidR="003E2D42">
        <w:t>seven maps.</w:t>
      </w:r>
    </w:p>
    <w:p w:rsidR="0004599E" w:rsidRDefault="0004599E" w:rsidP="000D5EAD">
      <w:hyperlink r:id="rId8" w:history="1">
        <w:r w:rsidRPr="004347FA">
          <w:rPr>
            <w:rStyle w:val="Hyperlink"/>
          </w:rPr>
          <w:t>http://abolition.nyp</w:t>
        </w:r>
        <w:r w:rsidRPr="004347FA">
          <w:rPr>
            <w:rStyle w:val="Hyperlink"/>
          </w:rPr>
          <w:t>l</w:t>
        </w:r>
        <w:r w:rsidRPr="004347FA">
          <w:rPr>
            <w:rStyle w:val="Hyperlink"/>
          </w:rPr>
          <w:t>.org/</w:t>
        </w:r>
      </w:hyperlink>
    </w:p>
    <w:p w:rsidR="0004599E" w:rsidRDefault="0004599E" w:rsidP="000D5EAD">
      <w:pPr>
        <w:rPr>
          <w:b/>
        </w:rPr>
      </w:pPr>
    </w:p>
    <w:p w:rsidR="0004599E" w:rsidRPr="00731F8C" w:rsidRDefault="0004599E" w:rsidP="000D5EAD">
      <w:pPr>
        <w:rPr>
          <w:b/>
        </w:rPr>
      </w:pPr>
      <w:r w:rsidRPr="00731F8C">
        <w:rPr>
          <w:b/>
        </w:rPr>
        <w:t>In Motion: The African-American Migration Experience</w:t>
      </w:r>
    </w:p>
    <w:p w:rsidR="0004599E" w:rsidRPr="00731F8C" w:rsidRDefault="0004599E" w:rsidP="000D5EAD">
      <w:r w:rsidRPr="00731F8C">
        <w:t xml:space="preserve">Site of The Schomburg Center for Research in Black Culture, The New York Public Library. Essays, books, </w:t>
      </w:r>
      <w:r>
        <w:t xml:space="preserve">articles, 8,000 </w:t>
      </w:r>
      <w:r w:rsidRPr="00731F8C">
        <w:t xml:space="preserve">illustrations, </w:t>
      </w:r>
      <w:r>
        <w:t xml:space="preserve">and </w:t>
      </w:r>
      <w:r w:rsidRPr="00731F8C">
        <w:t>maps on 13 migrations including the transatlantic slave trade</w:t>
      </w:r>
      <w:r w:rsidR="003E2D42">
        <w:t>.</w:t>
      </w:r>
    </w:p>
    <w:p w:rsidR="0004599E" w:rsidRDefault="0004599E" w:rsidP="000D5EAD">
      <w:hyperlink r:id="rId9" w:history="1">
        <w:r w:rsidRPr="00CD5120">
          <w:rPr>
            <w:rStyle w:val="Hyperlink"/>
          </w:rPr>
          <w:t>http://www.inmotionaame</w:t>
        </w:r>
        <w:r w:rsidRPr="00CD5120">
          <w:rPr>
            <w:rStyle w:val="Hyperlink"/>
          </w:rPr>
          <w:t>.</w:t>
        </w:r>
        <w:r w:rsidRPr="00CD5120">
          <w:rPr>
            <w:rStyle w:val="Hyperlink"/>
          </w:rPr>
          <w:t>org</w:t>
        </w:r>
      </w:hyperlink>
    </w:p>
    <w:p w:rsidR="004C02EC" w:rsidRDefault="0004599E" w:rsidP="00BD5778">
      <w:pPr>
        <w:pStyle w:val="NormalWeb"/>
      </w:pPr>
      <w:r>
        <w:rPr>
          <w:rStyle w:val="Strong"/>
        </w:rPr>
        <w:t>The Middle Passage</w:t>
      </w:r>
      <w:r>
        <w:br/>
        <w:t>Illustrations by Tom Feelings</w:t>
      </w:r>
      <w:r>
        <w:br/>
      </w:r>
      <w:hyperlink r:id="rId10" w:tgtFrame="_blank" w:history="1">
        <w:r>
          <w:rPr>
            <w:rStyle w:val="Hyperlink"/>
          </w:rPr>
          <w:t>http://www.juneteenth.com/middlep.h</w:t>
        </w:r>
        <w:r>
          <w:rPr>
            <w:rStyle w:val="Hyperlink"/>
          </w:rPr>
          <w:t>t</w:t>
        </w:r>
        <w:r>
          <w:rPr>
            <w:rStyle w:val="Hyperlink"/>
          </w:rPr>
          <w:t>m</w:t>
        </w:r>
      </w:hyperlink>
    </w:p>
    <w:p w:rsidR="0004599E" w:rsidRPr="00BD5778" w:rsidRDefault="0004599E" w:rsidP="00BD5778">
      <w:pPr>
        <w:pStyle w:val="NormalWeb"/>
      </w:pPr>
      <w:r w:rsidRPr="00DE0B82">
        <w:rPr>
          <w:b/>
        </w:rPr>
        <w:t>Biography of Mahommah G. Baquaqua</w:t>
      </w:r>
    </w:p>
    <w:p w:rsidR="0004599E" w:rsidRDefault="0004599E" w:rsidP="000D5EAD">
      <w:hyperlink r:id="rId11" w:history="1">
        <w:r w:rsidRPr="00EA6258">
          <w:rPr>
            <w:rStyle w:val="Hyperlink"/>
          </w:rPr>
          <w:t>http://docsouth.unc.edu/neh/baquaqua/</w:t>
        </w:r>
        <w:r w:rsidRPr="00EA6258">
          <w:rPr>
            <w:rStyle w:val="Hyperlink"/>
          </w:rPr>
          <w:t>m</w:t>
        </w:r>
        <w:r w:rsidRPr="00EA6258">
          <w:rPr>
            <w:rStyle w:val="Hyperlink"/>
          </w:rPr>
          <w:t>en</w:t>
        </w:r>
        <w:r w:rsidRPr="00EA6258">
          <w:rPr>
            <w:rStyle w:val="Hyperlink"/>
          </w:rPr>
          <w:t>u</w:t>
        </w:r>
        <w:r w:rsidRPr="00EA6258">
          <w:rPr>
            <w:rStyle w:val="Hyperlink"/>
          </w:rPr>
          <w:t>.html</w:t>
        </w:r>
      </w:hyperlink>
    </w:p>
    <w:p w:rsidR="0004599E" w:rsidRPr="00DE0B82" w:rsidRDefault="0004599E" w:rsidP="000D5EAD"/>
    <w:p w:rsidR="0004599E" w:rsidRDefault="0004599E" w:rsidP="000D5EAD">
      <w:pPr>
        <w:rPr>
          <w:b/>
          <w:u w:val="single"/>
        </w:rPr>
      </w:pPr>
    </w:p>
    <w:p w:rsidR="0004599E" w:rsidRDefault="0004599E" w:rsidP="000D5EAD">
      <w:pPr>
        <w:rPr>
          <w:b/>
          <w:u w:val="single"/>
        </w:rPr>
      </w:pPr>
      <w:r w:rsidRPr="00501555">
        <w:rPr>
          <w:b/>
          <w:i/>
          <w:u w:val="single"/>
        </w:rPr>
        <w:t>Illustrations from Digital Gallery, NYPL</w:t>
      </w:r>
      <w:r>
        <w:rPr>
          <w:b/>
          <w:u w:val="single"/>
        </w:rPr>
        <w:t xml:space="preserve">  </w:t>
      </w:r>
      <w:hyperlink r:id="rId12" w:history="1">
        <w:r w:rsidRPr="00EA6258">
          <w:rPr>
            <w:rStyle w:val="Hyperlink"/>
            <w:b/>
          </w:rPr>
          <w:t>http://digitalgallery.nypl.org/nypldigital/in</w:t>
        </w:r>
        <w:r w:rsidRPr="00EA6258">
          <w:rPr>
            <w:rStyle w:val="Hyperlink"/>
            <w:b/>
          </w:rPr>
          <w:t>d</w:t>
        </w:r>
        <w:r w:rsidRPr="00EA6258">
          <w:rPr>
            <w:rStyle w:val="Hyperlink"/>
            <w:b/>
          </w:rPr>
          <w:t>ex.cfm</w:t>
        </w:r>
      </w:hyperlink>
    </w:p>
    <w:p w:rsidR="0004599E" w:rsidRPr="00DE0B82" w:rsidRDefault="0004599E" w:rsidP="000D5EAD">
      <w:pPr>
        <w:rPr>
          <w:b/>
          <w:u w:val="single"/>
        </w:rPr>
      </w:pPr>
    </w:p>
    <w:p w:rsidR="00BD5778" w:rsidRDefault="00BD5778" w:rsidP="000D5EAD"/>
    <w:p w:rsidR="004C02EC" w:rsidRDefault="004C02EC" w:rsidP="000D5EAD"/>
    <w:p w:rsidR="004C02EC" w:rsidRDefault="004C02EC" w:rsidP="000D5EAD"/>
    <w:p w:rsidR="004C02EC" w:rsidRDefault="004C02EC" w:rsidP="000D5EAD"/>
    <w:p w:rsidR="004C02EC" w:rsidRDefault="004C02EC" w:rsidP="000D5EAD"/>
    <w:p w:rsidR="004C02EC" w:rsidRDefault="004C02EC" w:rsidP="000D5EAD"/>
    <w:p w:rsidR="004C02EC" w:rsidRDefault="004C02EC" w:rsidP="000D5EAD"/>
    <w:p w:rsidR="004C02EC" w:rsidRDefault="004C02EC" w:rsidP="000D5EAD"/>
    <w:p w:rsidR="004C02EC" w:rsidRDefault="004C02EC" w:rsidP="000D5EAD"/>
    <w:p w:rsidR="0004599E" w:rsidRDefault="0004599E" w:rsidP="000D5EAD">
      <w:r>
        <w:t>1257417: town with protective walls</w:t>
      </w:r>
    </w:p>
    <w:p w:rsidR="0004599E" w:rsidRDefault="0004599E" w:rsidP="000D5EAD"/>
    <w:p w:rsidR="0004599E" w:rsidRDefault="0004599E" w:rsidP="000D5EAD">
      <w:r>
        <w:t>1259570: fortresses</w:t>
      </w:r>
    </w:p>
    <w:p w:rsidR="0004599E" w:rsidRDefault="0004599E" w:rsidP="000D5EAD"/>
    <w:p w:rsidR="0004599E" w:rsidRDefault="0004599E" w:rsidP="000D5EAD">
      <w:r>
        <w:t>1245744: town in the mountains</w:t>
      </w:r>
    </w:p>
    <w:p w:rsidR="0004599E" w:rsidRDefault="0004599E" w:rsidP="000D5EAD"/>
    <w:p w:rsidR="0004599E" w:rsidRDefault="0004599E" w:rsidP="000D5EAD">
      <w:pPr>
        <w:rPr>
          <w:rStyle w:val="caption"/>
        </w:rPr>
      </w:pPr>
      <w:r>
        <w:rPr>
          <w:rStyle w:val="caption"/>
        </w:rPr>
        <w:t>1105149: Fort and barracoon at Elmina, Ghana</w:t>
      </w:r>
    </w:p>
    <w:p w:rsidR="0004599E" w:rsidRDefault="0004599E" w:rsidP="000D5EAD">
      <w:pPr>
        <w:rPr>
          <w:rStyle w:val="caption"/>
        </w:rPr>
      </w:pPr>
    </w:p>
    <w:p w:rsidR="0004599E" w:rsidRDefault="0004599E" w:rsidP="000D5EAD">
      <w:pPr>
        <w:rPr>
          <w:rStyle w:val="caption"/>
        </w:rPr>
      </w:pPr>
      <w:r>
        <w:rPr>
          <w:rStyle w:val="caption"/>
        </w:rPr>
        <w:t>1228961: same at Cape Coast, Ghana</w:t>
      </w:r>
    </w:p>
    <w:p w:rsidR="0004599E" w:rsidRDefault="0004599E" w:rsidP="000D5EAD"/>
    <w:p w:rsidR="0004599E" w:rsidRDefault="0004599E" w:rsidP="000D5EAD">
      <w:r>
        <w:t xml:space="preserve">1167911: </w:t>
      </w:r>
      <w:hyperlink r:id="rId13" w:history="1">
        <w:r w:rsidRPr="00501555">
          <w:rPr>
            <w:rStyle w:val="Hyperlink"/>
            <w:color w:val="auto"/>
            <w:u w:val="none"/>
          </w:rPr>
          <w:t>Interior of Slave ship, Vigilante.</w:t>
        </w:r>
      </w:hyperlink>
      <w:r w:rsidRPr="00501555">
        <w:t xml:space="preserve"> </w:t>
      </w:r>
      <w:r>
        <w:br/>
      </w:r>
    </w:p>
    <w:p w:rsidR="0004599E" w:rsidRDefault="0004599E" w:rsidP="000D5EAD">
      <w:r>
        <w:t>807777: Slave trade and interior of slave ship.</w:t>
      </w:r>
    </w:p>
    <w:p w:rsidR="0004599E" w:rsidRDefault="0004599E" w:rsidP="000D5EAD">
      <w:pPr>
        <w:rPr>
          <w:rStyle w:val="caption"/>
        </w:rPr>
      </w:pPr>
    </w:p>
    <w:p w:rsidR="0004599E" w:rsidRDefault="0004599E" w:rsidP="000D5EAD">
      <w:pPr>
        <w:rPr>
          <w:rStyle w:val="caption"/>
        </w:rPr>
      </w:pPr>
      <w:r>
        <w:rPr>
          <w:rStyle w:val="caption"/>
        </w:rPr>
        <w:t>1153175: inside a slave ship</w:t>
      </w:r>
    </w:p>
    <w:p w:rsidR="0004599E" w:rsidRDefault="0004599E" w:rsidP="000D5EAD"/>
    <w:p w:rsidR="0004599E" w:rsidRDefault="0004599E" w:rsidP="000D5EAD">
      <w:r>
        <w:t xml:space="preserve">1129925: restraints used on slave ships </w:t>
      </w:r>
    </w:p>
    <w:p w:rsidR="0004599E" w:rsidRDefault="0004599E" w:rsidP="000D5EAD">
      <w:pPr>
        <w:pStyle w:val="NormalWeb"/>
        <w:rPr>
          <w:rStyle w:val="caption"/>
        </w:rPr>
      </w:pPr>
      <w:r>
        <w:rPr>
          <w:rStyle w:val="caption"/>
        </w:rPr>
        <w:t>1240236: rendition of the hold of a slave ship</w:t>
      </w:r>
    </w:p>
    <w:p w:rsidR="0004599E" w:rsidRDefault="0004599E" w:rsidP="000D5EAD">
      <w:pPr>
        <w:pStyle w:val="NormalWeb"/>
        <w:rPr>
          <w:rStyle w:val="caption"/>
        </w:rPr>
      </w:pPr>
      <w:r>
        <w:rPr>
          <w:rStyle w:val="caption"/>
        </w:rPr>
        <w:t>1150350:  throwing captives overboard</w:t>
      </w:r>
    </w:p>
    <w:p w:rsidR="0004599E" w:rsidRDefault="0004599E" w:rsidP="000D5EAD">
      <w:pPr>
        <w:pStyle w:val="NormalWeb"/>
      </w:pPr>
      <w:r>
        <w:t xml:space="preserve">Slave revolt on ship : </w:t>
      </w:r>
      <w:hyperlink r:id="rId14" w:history="1">
        <w:r w:rsidRPr="00CD5120">
          <w:rPr>
            <w:rStyle w:val="Hyperlink"/>
          </w:rPr>
          <w:t>http://abolition.nypl.o</w:t>
        </w:r>
        <w:r w:rsidRPr="00CD5120">
          <w:rPr>
            <w:rStyle w:val="Hyperlink"/>
          </w:rPr>
          <w:t>r</w:t>
        </w:r>
        <w:r w:rsidRPr="00CD5120">
          <w:rPr>
            <w:rStyle w:val="Hyperlink"/>
          </w:rPr>
          <w:t>g/images/af</w:t>
        </w:r>
        <w:r w:rsidRPr="00CD5120">
          <w:rPr>
            <w:rStyle w:val="Hyperlink"/>
          </w:rPr>
          <w:t>r</w:t>
        </w:r>
        <w:r w:rsidRPr="00CD5120">
          <w:rPr>
            <w:rStyle w:val="Hyperlink"/>
          </w:rPr>
          <w:t>ican_resistance/3/145</w:t>
        </w:r>
      </w:hyperlink>
    </w:p>
    <w:p w:rsidR="0004599E" w:rsidRDefault="0004599E" w:rsidP="000D5EAD">
      <w:pPr>
        <w:pStyle w:val="NormalWeb"/>
      </w:pPr>
      <w:r>
        <w:t>1167915: newspaper notice advertising a sale of newly arrived Africans</w:t>
      </w:r>
    </w:p>
    <w:p w:rsidR="0004599E" w:rsidRDefault="00BD5778" w:rsidP="000D5EAD">
      <w:pPr>
        <w:pStyle w:val="NormalWeb"/>
      </w:pPr>
      <w:r>
        <w:t>1244152:</w:t>
      </w:r>
      <w:r w:rsidR="0004599E">
        <w:t xml:space="preserve"> Liberated Africans in Gambia</w:t>
      </w:r>
    </w:p>
    <w:p w:rsidR="0004599E" w:rsidRDefault="0004599E" w:rsidP="000D5EAD">
      <w:pPr>
        <w:pStyle w:val="NormalWeb"/>
      </w:pPr>
      <w:r>
        <w:t>807897: Slave ship seized during the illegal slave trade</w:t>
      </w:r>
    </w:p>
    <w:p w:rsidR="0004599E" w:rsidRDefault="0004599E" w:rsidP="000D5EAD">
      <w:pPr>
        <w:pStyle w:val="NormalWeb"/>
      </w:pPr>
      <w:r>
        <w:t>807909: Capture of a slave ship</w:t>
      </w:r>
    </w:p>
    <w:p w:rsidR="0004599E" w:rsidRDefault="0004599E" w:rsidP="000D5EAD">
      <w:r>
        <w:t xml:space="preserve">1103883: Cudjo Lewis, last survivor of the </w:t>
      </w:r>
      <w:r w:rsidRPr="00DE0B82">
        <w:rPr>
          <w:i/>
        </w:rPr>
        <w:t>Clotilda</w:t>
      </w:r>
      <w:r>
        <w:t xml:space="preserve">, the last slave ship to the US </w:t>
      </w:r>
    </w:p>
    <w:p w:rsidR="0004599E" w:rsidRDefault="0004599E" w:rsidP="000D5EAD">
      <w:pPr>
        <w:pStyle w:val="NormalWeb"/>
        <w:rPr>
          <w:rStyle w:val="caption"/>
        </w:rPr>
      </w:pPr>
      <w:r>
        <w:rPr>
          <w:rStyle w:val="caption"/>
        </w:rPr>
        <w:t xml:space="preserve">1103884: Kazuma was on the last slave ship, the </w:t>
      </w:r>
      <w:r w:rsidRPr="00482AF2">
        <w:rPr>
          <w:rStyle w:val="caption"/>
          <w:i/>
        </w:rPr>
        <w:t>Clotilda</w:t>
      </w:r>
    </w:p>
    <w:p w:rsidR="0004599E" w:rsidRDefault="0004599E" w:rsidP="000D5EAD">
      <w:pPr>
        <w:pStyle w:val="NormalWeb"/>
      </w:pPr>
    </w:p>
    <w:p w:rsidR="004C02EC" w:rsidRDefault="004C02EC" w:rsidP="000D5EAD">
      <w:pPr>
        <w:pStyle w:val="NormalWeb"/>
        <w:rPr>
          <w:b/>
          <w:i/>
        </w:rPr>
      </w:pPr>
    </w:p>
    <w:p w:rsidR="0004599E" w:rsidRDefault="0004599E" w:rsidP="000D5EAD">
      <w:pPr>
        <w:pStyle w:val="NormalWeb"/>
        <w:rPr>
          <w:b/>
          <w:i/>
        </w:rPr>
      </w:pPr>
      <w:r w:rsidRPr="00501555">
        <w:rPr>
          <w:b/>
          <w:i/>
        </w:rPr>
        <w:t>Th</w:t>
      </w:r>
      <w:r>
        <w:rPr>
          <w:b/>
          <w:i/>
        </w:rPr>
        <w:t xml:space="preserve">e </w:t>
      </w:r>
      <w:r w:rsidR="00BD5778">
        <w:rPr>
          <w:b/>
          <w:i/>
        </w:rPr>
        <w:t xml:space="preserve">following </w:t>
      </w:r>
      <w:r w:rsidR="00BD5778" w:rsidRPr="00501555">
        <w:rPr>
          <w:b/>
          <w:i/>
        </w:rPr>
        <w:t>image</w:t>
      </w:r>
      <w:r w:rsidR="00BD5778">
        <w:rPr>
          <w:b/>
          <w:i/>
        </w:rPr>
        <w:t xml:space="preserve"> </w:t>
      </w:r>
      <w:r w:rsidR="00BD5778" w:rsidRPr="00501555">
        <w:rPr>
          <w:b/>
          <w:i/>
        </w:rPr>
        <w:t>is</w:t>
      </w:r>
      <w:r w:rsidR="00BD5778">
        <w:rPr>
          <w:b/>
          <w:i/>
        </w:rPr>
        <w:t xml:space="preserve"> </w:t>
      </w:r>
      <w:r w:rsidR="00BD5778" w:rsidRPr="00501555">
        <w:rPr>
          <w:b/>
          <w:i/>
        </w:rPr>
        <w:t>not</w:t>
      </w:r>
      <w:r w:rsidRPr="00501555">
        <w:rPr>
          <w:b/>
          <w:i/>
        </w:rPr>
        <w:t xml:space="preserve"> NYPL. </w:t>
      </w:r>
    </w:p>
    <w:p w:rsidR="0004599E" w:rsidRDefault="0004599E" w:rsidP="000D5EAD">
      <w:pPr>
        <w:pStyle w:val="NormalWeb"/>
      </w:pPr>
      <w:r>
        <w:t xml:space="preserve">Slave revolts onboard ship : </w:t>
      </w:r>
      <w:hyperlink r:id="rId15" w:history="1">
        <w:r w:rsidRPr="00CD5120">
          <w:rPr>
            <w:rStyle w:val="Hyperlink"/>
          </w:rPr>
          <w:t>http://www.inmotionaame.org/</w:t>
        </w:r>
        <w:r w:rsidRPr="00CD5120">
          <w:rPr>
            <w:rStyle w:val="Hyperlink"/>
          </w:rPr>
          <w:t>g</w:t>
        </w:r>
        <w:r w:rsidRPr="00CD5120">
          <w:rPr>
            <w:rStyle w:val="Hyperlink"/>
          </w:rPr>
          <w:t>allery/detail.cfm?migration=1&amp;topic=99&amp;id=340515&amp;page=8&amp;type=image</w:t>
        </w:r>
      </w:hyperlink>
    </w:p>
    <w:p w:rsidR="0004599E" w:rsidRDefault="0004599E" w:rsidP="000D5EAD">
      <w:pPr>
        <w:pStyle w:val="NormalWeb"/>
      </w:pPr>
      <w:r w:rsidRPr="00501555">
        <w:rPr>
          <w:b/>
          <w:i/>
        </w:rPr>
        <w:t xml:space="preserve">Permission </w:t>
      </w:r>
      <w:r>
        <w:rPr>
          <w:b/>
          <w:i/>
        </w:rPr>
        <w:t>can</w:t>
      </w:r>
      <w:r w:rsidRPr="00501555">
        <w:rPr>
          <w:b/>
          <w:i/>
        </w:rPr>
        <w:t xml:space="preserve"> be obtained</w:t>
      </w:r>
      <w:r>
        <w:rPr>
          <w:b/>
          <w:i/>
        </w:rPr>
        <w:t xml:space="preserve"> from</w:t>
      </w:r>
    </w:p>
    <w:p w:rsidR="0004599E" w:rsidRPr="00501555" w:rsidRDefault="0004599E" w:rsidP="000D5EAD">
      <w:pPr>
        <w:pStyle w:val="NormalWeb"/>
        <w:rPr>
          <w:b/>
          <w:i/>
        </w:rPr>
      </w:pPr>
      <w:r>
        <w:t xml:space="preserve">The Library Company of Philadelphia Rights and Reproductions 1314 Locust Street Philadelphia, PA 19107-5698 </w:t>
      </w:r>
      <w:r>
        <w:fldChar w:fldCharType="begin"/>
      </w:r>
      <w:r>
        <w:instrText xml:space="preserve"> INCLUDEPICTURE "http://www.inmotionaame.org/images/1x1.gif" \* MERGEFORMATINET </w:instrText>
      </w:r>
      <w:r>
        <w:fldChar w:fldCharType="separate"/>
      </w:r>
      <w:r w:rsidR="00666B77">
        <w:rPr>
          <w:noProof/>
        </w:rPr>
        <w:drawing>
          <wp:inline distT="0" distB="0" distL="0" distR="0">
            <wp:extent cx="8255" cy="142875"/>
            <wp:effectExtent l="0" t="0" r="0" b="0"/>
            <wp:docPr id="1" name="Picture 1" descr="1x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x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142875"/>
                    </a:xfrm>
                    <a:prstGeom prst="rect">
                      <a:avLst/>
                    </a:prstGeom>
                    <a:noFill/>
                    <a:ln>
                      <a:noFill/>
                    </a:ln>
                  </pic:spPr>
                </pic:pic>
              </a:graphicData>
            </a:graphic>
          </wp:inline>
        </w:drawing>
      </w:r>
      <w:r>
        <w:fldChar w:fldCharType="end"/>
      </w:r>
      <w:r>
        <w:rPr>
          <w:rStyle w:val="small"/>
        </w:rPr>
        <w:t xml:space="preserve">Go to the </w:t>
      </w:r>
      <w:hyperlink r:id="rId17" w:tgtFrame="_blank" w:history="1">
        <w:r>
          <w:rPr>
            <w:rStyle w:val="Hyperlink"/>
          </w:rPr>
          <w:t>web s</w:t>
        </w:r>
        <w:r>
          <w:rPr>
            <w:rStyle w:val="Hyperlink"/>
          </w:rPr>
          <w:t>i</w:t>
        </w:r>
        <w:r>
          <w:rPr>
            <w:rStyle w:val="Hyperlink"/>
          </w:rPr>
          <w:t xml:space="preserve">te </w:t>
        </w:r>
      </w:hyperlink>
      <w:r>
        <w:fldChar w:fldCharType="begin"/>
      </w:r>
      <w:r>
        <w:instrText xml:space="preserve"> INCLUDEPICTURE "http://www.inmotionaame.org/images/1x1.gif" \* MERGEFORMATINET </w:instrText>
      </w:r>
      <w:r>
        <w:fldChar w:fldCharType="separate"/>
      </w:r>
      <w:r w:rsidR="00666B77">
        <w:rPr>
          <w:noProof/>
        </w:rPr>
        <w:drawing>
          <wp:inline distT="0" distB="0" distL="0" distR="0">
            <wp:extent cx="8255" cy="142875"/>
            <wp:effectExtent l="0" t="0" r="0" b="0"/>
            <wp:docPr id="2" name="Picture 2" descr="1x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x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142875"/>
                    </a:xfrm>
                    <a:prstGeom prst="rect">
                      <a:avLst/>
                    </a:prstGeom>
                    <a:noFill/>
                    <a:ln>
                      <a:noFill/>
                    </a:ln>
                  </pic:spPr>
                </pic:pic>
              </a:graphicData>
            </a:graphic>
          </wp:inline>
        </w:drawing>
      </w:r>
      <w:r>
        <w:fldChar w:fldCharType="end"/>
      </w:r>
      <w:r>
        <w:t xml:space="preserve">Phone: (215) 546-3181 Fax: (215) 546-5167 Email:repros@librarycompany.org </w:t>
      </w:r>
      <w:r>
        <w:fldChar w:fldCharType="begin"/>
      </w:r>
      <w:r>
        <w:instrText xml:space="preserve"> INCLUDEPICTURE "http://www.inmotionaame.org/images/1x1.gif" \* MERGEFORMATINET </w:instrText>
      </w:r>
      <w:r>
        <w:fldChar w:fldCharType="separate"/>
      </w:r>
      <w:r w:rsidR="00666B77">
        <w:rPr>
          <w:noProof/>
        </w:rPr>
        <w:drawing>
          <wp:inline distT="0" distB="0" distL="0" distR="0">
            <wp:extent cx="8255" cy="142875"/>
            <wp:effectExtent l="0" t="0" r="0" b="0"/>
            <wp:docPr id="3" name="Picture 3" descr="1x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x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142875"/>
                    </a:xfrm>
                    <a:prstGeom prst="rect">
                      <a:avLst/>
                    </a:prstGeom>
                    <a:noFill/>
                    <a:ln>
                      <a:noFill/>
                    </a:ln>
                  </pic:spPr>
                </pic:pic>
              </a:graphicData>
            </a:graphic>
          </wp:inline>
        </w:drawing>
      </w:r>
      <w:r>
        <w:fldChar w:fldCharType="end"/>
      </w:r>
    </w:p>
    <w:p w:rsidR="0004599E" w:rsidRPr="00844C4A" w:rsidRDefault="0004599E" w:rsidP="000D5EAD">
      <w:pPr>
        <w:pStyle w:val="NormalWeb"/>
      </w:pPr>
    </w:p>
    <w:p w:rsidR="0004599E" w:rsidRPr="00844C4A" w:rsidRDefault="0004599E" w:rsidP="000D5EAD">
      <w:pPr>
        <w:pStyle w:val="NormalWeb"/>
      </w:pPr>
    </w:p>
    <w:p w:rsidR="0004599E" w:rsidRDefault="0004599E" w:rsidP="000D5EAD">
      <w:pPr>
        <w:pStyle w:val="NormalWeb"/>
      </w:pPr>
      <w:r>
        <w:t xml:space="preserve"> </w:t>
      </w:r>
    </w:p>
    <w:p w:rsidR="0004599E" w:rsidRDefault="0004599E" w:rsidP="000D5EAD"/>
    <w:p w:rsidR="0004599E" w:rsidRDefault="0004599E" w:rsidP="000D5EAD"/>
    <w:p w:rsidR="0004599E" w:rsidRPr="00430020" w:rsidRDefault="0004599E" w:rsidP="000D5EAD"/>
    <w:p w:rsidR="000D5EAD" w:rsidRPr="00430020" w:rsidRDefault="000D5EAD"/>
    <w:sectPr w:rsidR="000D5EAD" w:rsidRPr="00430020">
      <w:headerReference w:type="default" r:id="rId18"/>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070" w:rsidRDefault="003E7070">
      <w:r>
        <w:separator/>
      </w:r>
    </w:p>
  </w:endnote>
  <w:endnote w:type="continuationSeparator" w:id="0">
    <w:p w:rsidR="003E7070" w:rsidRDefault="003E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99E" w:rsidRDefault="0004599E" w:rsidP="000459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599E" w:rsidRDefault="0004599E" w:rsidP="000459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99E" w:rsidRDefault="0004599E" w:rsidP="000459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1277">
      <w:rPr>
        <w:rStyle w:val="PageNumber"/>
        <w:noProof/>
      </w:rPr>
      <w:t>4</w:t>
    </w:r>
    <w:r>
      <w:rPr>
        <w:rStyle w:val="PageNumber"/>
      </w:rPr>
      <w:fldChar w:fldCharType="end"/>
    </w:r>
  </w:p>
  <w:p w:rsidR="0004599E" w:rsidRDefault="0004599E" w:rsidP="000459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070" w:rsidRDefault="003E7070">
      <w:r>
        <w:separator/>
      </w:r>
    </w:p>
  </w:footnote>
  <w:footnote w:type="continuationSeparator" w:id="0">
    <w:p w:rsidR="003E7070" w:rsidRDefault="003E7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B77" w:rsidRDefault="00666B77">
    <w:pPr>
      <w:pStyle w:val="Header"/>
    </w:pPr>
    <w:r>
      <w:rPr>
        <w:noProof/>
      </w:rPr>
      <w:drawing>
        <wp:inline distT="0" distB="0" distL="0" distR="0">
          <wp:extent cx="5486400" cy="1346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3-11 at 12.36.59 PM.png"/>
                  <pic:cNvPicPr/>
                </pic:nvPicPr>
                <pic:blipFill>
                  <a:blip r:embed="rId1">
                    <a:extLst>
                      <a:ext uri="{28A0092B-C50C-407E-A947-70E740481C1C}">
                        <a14:useLocalDpi xmlns:a14="http://schemas.microsoft.com/office/drawing/2010/main" val="0"/>
                      </a:ext>
                    </a:extLst>
                  </a:blip>
                  <a:stretch>
                    <a:fillRect/>
                  </a:stretch>
                </pic:blipFill>
                <pic:spPr>
                  <a:xfrm>
                    <a:off x="0" y="0"/>
                    <a:ext cx="5486400" cy="1346835"/>
                  </a:xfrm>
                  <a:prstGeom prst="rect">
                    <a:avLst/>
                  </a:prstGeom>
                </pic:spPr>
              </pic:pic>
            </a:graphicData>
          </a:graphic>
        </wp:inline>
      </w:drawing>
    </w:r>
  </w:p>
  <w:p w:rsidR="00666B77" w:rsidRDefault="00666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CD01C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B8"/>
    <w:rsid w:val="0004599E"/>
    <w:rsid w:val="000D2EB4"/>
    <w:rsid w:val="000D5EAD"/>
    <w:rsid w:val="000E2213"/>
    <w:rsid w:val="001B79FE"/>
    <w:rsid w:val="00210E90"/>
    <w:rsid w:val="00277AEA"/>
    <w:rsid w:val="002B63B5"/>
    <w:rsid w:val="00343585"/>
    <w:rsid w:val="00372B80"/>
    <w:rsid w:val="0039468F"/>
    <w:rsid w:val="003E2D42"/>
    <w:rsid w:val="003E7070"/>
    <w:rsid w:val="004C02EC"/>
    <w:rsid w:val="00567401"/>
    <w:rsid w:val="00666B77"/>
    <w:rsid w:val="00745D5B"/>
    <w:rsid w:val="00856E1C"/>
    <w:rsid w:val="00912E5F"/>
    <w:rsid w:val="009D16E1"/>
    <w:rsid w:val="00A15861"/>
    <w:rsid w:val="00A24D55"/>
    <w:rsid w:val="00AE236D"/>
    <w:rsid w:val="00AE7EA3"/>
    <w:rsid w:val="00B6288C"/>
    <w:rsid w:val="00BD5778"/>
    <w:rsid w:val="00C536AA"/>
    <w:rsid w:val="00D32E75"/>
    <w:rsid w:val="00D457D3"/>
    <w:rsid w:val="00DC081F"/>
    <w:rsid w:val="00DF0048"/>
    <w:rsid w:val="00E47D8D"/>
    <w:rsid w:val="00EA1277"/>
    <w:rsid w:val="00FB29AE"/>
    <w:rsid w:val="00FB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D1E73"/>
  <w15:chartTrackingRefBased/>
  <w15:docId w15:val="{86655C15-4137-FC4C-8282-AB2DE34C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30020"/>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2533A"/>
    <w:pPr>
      <w:spacing w:line="480" w:lineRule="auto"/>
      <w:ind w:firstLine="720"/>
    </w:pPr>
  </w:style>
  <w:style w:type="character" w:styleId="Emphasis">
    <w:name w:val="Emphasis"/>
    <w:qFormat/>
    <w:rsid w:val="00BC3758"/>
    <w:rPr>
      <w:i/>
      <w:iCs/>
    </w:rPr>
  </w:style>
  <w:style w:type="paragraph" w:styleId="NormalWeb">
    <w:name w:val="Normal (Web)"/>
    <w:basedOn w:val="Normal"/>
    <w:rsid w:val="00BC3758"/>
    <w:pPr>
      <w:spacing w:before="100" w:beforeAutospacing="1" w:after="100" w:afterAutospacing="1"/>
    </w:pPr>
  </w:style>
  <w:style w:type="character" w:styleId="Strong">
    <w:name w:val="Strong"/>
    <w:qFormat/>
    <w:rsid w:val="00BC3758"/>
    <w:rPr>
      <w:b/>
      <w:bCs/>
    </w:rPr>
  </w:style>
  <w:style w:type="character" w:styleId="Hyperlink">
    <w:name w:val="Hyperlink"/>
    <w:rsid w:val="00BC3758"/>
    <w:rPr>
      <w:color w:val="0000FF"/>
      <w:u w:val="single"/>
    </w:rPr>
  </w:style>
  <w:style w:type="paragraph" w:styleId="EndnoteText">
    <w:name w:val="endnote text"/>
    <w:basedOn w:val="Normal"/>
    <w:semiHidden/>
    <w:rsid w:val="00E0299A"/>
    <w:rPr>
      <w:sz w:val="20"/>
      <w:szCs w:val="20"/>
    </w:rPr>
  </w:style>
  <w:style w:type="character" w:styleId="EndnoteReference">
    <w:name w:val="endnote reference"/>
    <w:semiHidden/>
    <w:rsid w:val="00E0299A"/>
    <w:rPr>
      <w:vertAlign w:val="superscript"/>
    </w:rPr>
  </w:style>
  <w:style w:type="character" w:customStyle="1" w:styleId="caption">
    <w:name w:val="caption"/>
    <w:basedOn w:val="DefaultParagraphFont"/>
    <w:rsid w:val="00DE0B82"/>
  </w:style>
  <w:style w:type="character" w:customStyle="1" w:styleId="small">
    <w:name w:val="small"/>
    <w:basedOn w:val="DefaultParagraphFont"/>
    <w:rsid w:val="00501555"/>
  </w:style>
  <w:style w:type="paragraph" w:styleId="Footer">
    <w:name w:val="footer"/>
    <w:basedOn w:val="Normal"/>
    <w:semiHidden/>
    <w:rsid w:val="0004508E"/>
    <w:pPr>
      <w:tabs>
        <w:tab w:val="center" w:pos="4320"/>
        <w:tab w:val="right" w:pos="8640"/>
      </w:tabs>
    </w:pPr>
  </w:style>
  <w:style w:type="character" w:styleId="PageNumber">
    <w:name w:val="page number"/>
    <w:basedOn w:val="DefaultParagraphFont"/>
    <w:rsid w:val="0004508E"/>
  </w:style>
  <w:style w:type="paragraph" w:styleId="Header">
    <w:name w:val="header"/>
    <w:basedOn w:val="Normal"/>
    <w:link w:val="HeaderChar"/>
    <w:uiPriority w:val="99"/>
    <w:rsid w:val="00666B77"/>
    <w:pPr>
      <w:tabs>
        <w:tab w:val="center" w:pos="4680"/>
        <w:tab w:val="right" w:pos="9360"/>
      </w:tabs>
    </w:pPr>
  </w:style>
  <w:style w:type="character" w:customStyle="1" w:styleId="HeaderChar">
    <w:name w:val="Header Char"/>
    <w:basedOn w:val="DefaultParagraphFont"/>
    <w:link w:val="Header"/>
    <w:uiPriority w:val="99"/>
    <w:rsid w:val="00666B77"/>
    <w:rPr>
      <w:sz w:val="24"/>
      <w:szCs w:val="24"/>
    </w:rPr>
  </w:style>
  <w:style w:type="character" w:styleId="FollowedHyperlink">
    <w:name w:val="FollowedHyperlink"/>
    <w:basedOn w:val="DefaultParagraphFont"/>
    <w:rsid w:val="00BD57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bolition.nypl.org/" TargetMode="External"/><Relationship Id="rId13" Type="http://schemas.openxmlformats.org/officeDocument/2006/relationships/hyperlink" Target="http://digitalgallery.nypl.org/nypldigital/dgkeysearchdetail.cfm?trg=1&amp;strucID=343642&amp;imageID=1167911&amp;word=slave%20trade&amp;s=1&amp;notword=&amp;d=&amp;c=&amp;f=&amp;k=0&amp;lWord=&amp;lField=&amp;sScope=&amp;sLevel=&amp;sLabel=&amp;total=367&amp;num=0&amp;imgs=20&amp;pNum=&amp;pos=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lavevoyages.org/" TargetMode="External"/><Relationship Id="rId12" Type="http://schemas.openxmlformats.org/officeDocument/2006/relationships/hyperlink" Target="http://digitalgallery.nypl.org/nypldigital/index.cfm" TargetMode="External"/><Relationship Id="rId17" Type="http://schemas.openxmlformats.org/officeDocument/2006/relationships/hyperlink" Target="http://www.librarycompany.org/rightsandreproductions.htm"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outh.unc.edu/neh/baquaqua/menu.html" TargetMode="External"/><Relationship Id="rId5" Type="http://schemas.openxmlformats.org/officeDocument/2006/relationships/footnotes" Target="footnotes.xml"/><Relationship Id="rId15" Type="http://schemas.openxmlformats.org/officeDocument/2006/relationships/hyperlink" Target="http://www.inmotionaame.org/gallery/detail.cfm?migration=1&amp;topic=99&amp;id=340515&amp;page=8&amp;type=image" TargetMode="External"/><Relationship Id="rId10" Type="http://schemas.openxmlformats.org/officeDocument/2006/relationships/hyperlink" Target="http://www.juneteenth.com/middlep.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motionaame.org" TargetMode="External"/><Relationship Id="rId14" Type="http://schemas.openxmlformats.org/officeDocument/2006/relationships/hyperlink" Target="http://abolition.nypl.org/images/african_resistance/3/14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total leave/arrive</vt:lpstr>
    </vt:vector>
  </TitlesOfParts>
  <Company>The New York Public Library</Company>
  <LinksUpToDate>false</LinksUpToDate>
  <CharactersWithSpaces>16781</CharactersWithSpaces>
  <SharedDoc>false</SharedDoc>
  <HLinks>
    <vt:vector size="102" baseType="variant">
      <vt:variant>
        <vt:i4>5636110</vt:i4>
      </vt:variant>
      <vt:variant>
        <vt:i4>42</vt:i4>
      </vt:variant>
      <vt:variant>
        <vt:i4>0</vt:i4>
      </vt:variant>
      <vt:variant>
        <vt:i4>5</vt:i4>
      </vt:variant>
      <vt:variant>
        <vt:lpwstr>http://www.librarycompany.org/rightsandreproductions.htm</vt:lpwstr>
      </vt:variant>
      <vt:variant>
        <vt:lpwstr/>
      </vt:variant>
      <vt:variant>
        <vt:i4>2555975</vt:i4>
      </vt:variant>
      <vt:variant>
        <vt:i4>36</vt:i4>
      </vt:variant>
      <vt:variant>
        <vt:i4>0</vt:i4>
      </vt:variant>
      <vt:variant>
        <vt:i4>5</vt:i4>
      </vt:variant>
      <vt:variant>
        <vt:lpwstr>http://www.inmotionaame.org/gallery/detail.cfm?migration=1&amp;topic=99&amp;id=340515&amp;page=8&amp;type=image</vt:lpwstr>
      </vt:variant>
      <vt:variant>
        <vt:lpwstr/>
      </vt:variant>
      <vt:variant>
        <vt:i4>327704</vt:i4>
      </vt:variant>
      <vt:variant>
        <vt:i4>33</vt:i4>
      </vt:variant>
      <vt:variant>
        <vt:i4>0</vt:i4>
      </vt:variant>
      <vt:variant>
        <vt:i4>5</vt:i4>
      </vt:variant>
      <vt:variant>
        <vt:lpwstr>http://abolition.nypl.org/images/african_resistance/3/145</vt:lpwstr>
      </vt:variant>
      <vt:variant>
        <vt:lpwstr/>
      </vt:variant>
      <vt:variant>
        <vt:i4>7536640</vt:i4>
      </vt:variant>
      <vt:variant>
        <vt:i4>30</vt:i4>
      </vt:variant>
      <vt:variant>
        <vt:i4>0</vt:i4>
      </vt:variant>
      <vt:variant>
        <vt:i4>5</vt:i4>
      </vt:variant>
      <vt:variant>
        <vt:lpwstr>http://digitalgallery.nypl.org/nypldigital/dgkeysearchdetail.cfm?trg=1&amp;strucID=343642&amp;imageID=1167911&amp;word=slave trade&amp;s=1&amp;notword=&amp;d=&amp;c=&amp;f=&amp;k=0&amp;lWord=&amp;lField=&amp;sScope=&amp;sLevel=&amp;sLabel=&amp;total=367&amp;num=0&amp;imgs=20&amp;pNum=&amp;pos=2</vt:lpwstr>
      </vt:variant>
      <vt:variant>
        <vt:lpwstr/>
      </vt:variant>
      <vt:variant>
        <vt:i4>131082</vt:i4>
      </vt:variant>
      <vt:variant>
        <vt:i4>27</vt:i4>
      </vt:variant>
      <vt:variant>
        <vt:i4>0</vt:i4>
      </vt:variant>
      <vt:variant>
        <vt:i4>5</vt:i4>
      </vt:variant>
      <vt:variant>
        <vt:lpwstr>http://digitalgallery.nypl.org/nypldigital/index.cfm</vt:lpwstr>
      </vt:variant>
      <vt:variant>
        <vt:lpwstr/>
      </vt:variant>
      <vt:variant>
        <vt:i4>6881333</vt:i4>
      </vt:variant>
      <vt:variant>
        <vt:i4>24</vt:i4>
      </vt:variant>
      <vt:variant>
        <vt:i4>0</vt:i4>
      </vt:variant>
      <vt:variant>
        <vt:i4>5</vt:i4>
      </vt:variant>
      <vt:variant>
        <vt:lpwstr>http://docsouth.unc.edu/neh/baquaqua/menu.html</vt:lpwstr>
      </vt:variant>
      <vt:variant>
        <vt:lpwstr/>
      </vt:variant>
      <vt:variant>
        <vt:i4>1441853</vt:i4>
      </vt:variant>
      <vt:variant>
        <vt:i4>21</vt:i4>
      </vt:variant>
      <vt:variant>
        <vt:i4>0</vt:i4>
      </vt:variant>
      <vt:variant>
        <vt:i4>5</vt:i4>
      </vt:variant>
      <vt:variant>
        <vt:lpwstr>http://www.juneteenth.com/middlep.htm</vt:lpwstr>
      </vt:variant>
      <vt:variant>
        <vt:lpwstr/>
      </vt:variant>
      <vt:variant>
        <vt:i4>3801117</vt:i4>
      </vt:variant>
      <vt:variant>
        <vt:i4>18</vt:i4>
      </vt:variant>
      <vt:variant>
        <vt:i4>0</vt:i4>
      </vt:variant>
      <vt:variant>
        <vt:i4>5</vt:i4>
      </vt:variant>
      <vt:variant>
        <vt:lpwstr>http://hitchcock.itc.virginia.edu/Slavery/index.php</vt:lpwstr>
      </vt:variant>
      <vt:variant>
        <vt:lpwstr/>
      </vt:variant>
      <vt:variant>
        <vt:i4>4980853</vt:i4>
      </vt:variant>
      <vt:variant>
        <vt:i4>15</vt:i4>
      </vt:variant>
      <vt:variant>
        <vt:i4>0</vt:i4>
      </vt:variant>
      <vt:variant>
        <vt:i4>5</vt:i4>
      </vt:variant>
      <vt:variant>
        <vt:lpwstr>http://gropius.lib.virginia.edu/SlaveTrade/index.html</vt:lpwstr>
      </vt:variant>
      <vt:variant>
        <vt:lpwstr/>
      </vt:variant>
      <vt:variant>
        <vt:i4>196707</vt:i4>
      </vt:variant>
      <vt:variant>
        <vt:i4>12</vt:i4>
      </vt:variant>
      <vt:variant>
        <vt:i4>0</vt:i4>
      </vt:variant>
      <vt:variant>
        <vt:i4>5</vt:i4>
      </vt:variant>
      <vt:variant>
        <vt:lpwstr>http://www.liverpoolmuseums.org.uk/ism/slavery/eabolition.asp</vt:lpwstr>
      </vt:variant>
      <vt:variant>
        <vt:lpwstr/>
      </vt:variant>
      <vt:variant>
        <vt:i4>393341</vt:i4>
      </vt:variant>
      <vt:variant>
        <vt:i4>9</vt:i4>
      </vt:variant>
      <vt:variant>
        <vt:i4>0</vt:i4>
      </vt:variant>
      <vt:variant>
        <vt:i4>5</vt:i4>
      </vt:variant>
      <vt:variant>
        <vt:lpwstr>http://www.nmm.ac.uk/freedom/</vt:lpwstr>
      </vt:variant>
      <vt:variant>
        <vt:lpwstr/>
      </vt:variant>
      <vt:variant>
        <vt:i4>4915290</vt:i4>
      </vt:variant>
      <vt:variant>
        <vt:i4>6</vt:i4>
      </vt:variant>
      <vt:variant>
        <vt:i4>0</vt:i4>
      </vt:variant>
      <vt:variant>
        <vt:i4>5</vt:i4>
      </vt:variant>
      <vt:variant>
        <vt:lpwstr>http://www.inmotionaame.org/</vt:lpwstr>
      </vt:variant>
      <vt:variant>
        <vt:lpwstr/>
      </vt:variant>
      <vt:variant>
        <vt:i4>2490415</vt:i4>
      </vt:variant>
      <vt:variant>
        <vt:i4>3</vt:i4>
      </vt:variant>
      <vt:variant>
        <vt:i4>0</vt:i4>
      </vt:variant>
      <vt:variant>
        <vt:i4>5</vt:i4>
      </vt:variant>
      <vt:variant>
        <vt:lpwstr>http://abolition.nypl.org/</vt:lpwstr>
      </vt:variant>
      <vt:variant>
        <vt:lpwstr/>
      </vt:variant>
      <vt:variant>
        <vt:i4>4456537</vt:i4>
      </vt:variant>
      <vt:variant>
        <vt:i4>0</vt:i4>
      </vt:variant>
      <vt:variant>
        <vt:i4>0</vt:i4>
      </vt:variant>
      <vt:variant>
        <vt:i4>5</vt:i4>
      </vt:variant>
      <vt:variant>
        <vt:lpwstr>http://www.slavevoyages.org/</vt:lpwstr>
      </vt:variant>
      <vt:variant>
        <vt:lpwstr/>
      </vt:variant>
      <vt:variant>
        <vt:i4>7864320</vt:i4>
      </vt:variant>
      <vt:variant>
        <vt:i4>19415</vt:i4>
      </vt:variant>
      <vt:variant>
        <vt:i4>1025</vt:i4>
      </vt:variant>
      <vt:variant>
        <vt:i4>1</vt:i4>
      </vt:variant>
      <vt:variant>
        <vt:lpwstr>1x1</vt:lpwstr>
      </vt:variant>
      <vt:variant>
        <vt:lpwstr/>
      </vt:variant>
      <vt:variant>
        <vt:i4>7864320</vt:i4>
      </vt:variant>
      <vt:variant>
        <vt:i4>19603</vt:i4>
      </vt:variant>
      <vt:variant>
        <vt:i4>1026</vt:i4>
      </vt:variant>
      <vt:variant>
        <vt:i4>1</vt:i4>
      </vt:variant>
      <vt:variant>
        <vt:lpwstr>1x1</vt:lpwstr>
      </vt:variant>
      <vt:variant>
        <vt:lpwstr/>
      </vt:variant>
      <vt:variant>
        <vt:i4>7864320</vt:i4>
      </vt:variant>
      <vt:variant>
        <vt:i4>19761</vt:i4>
      </vt:variant>
      <vt:variant>
        <vt:i4>1027</vt:i4>
      </vt:variant>
      <vt:variant>
        <vt:i4>1</vt:i4>
      </vt:variant>
      <vt:variant>
        <vt:lpwstr>1x1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leave/arrive</dc:title>
  <dc:subject/>
  <dc:creator>NYPL</dc:creator>
  <cp:keywords/>
  <cp:lastModifiedBy>UPF Outreach</cp:lastModifiedBy>
  <cp:revision>2</cp:revision>
  <dcterms:created xsi:type="dcterms:W3CDTF">2020-03-12T19:00:00Z</dcterms:created>
  <dcterms:modified xsi:type="dcterms:W3CDTF">2020-03-12T19:00:00Z</dcterms:modified>
</cp:coreProperties>
</file>